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5A3C3B" w:rsidP="00CF4B1D">
      <w:pPr>
        <w:pStyle w:val="Caption"/>
        <w:rPr>
          <w:lang w:val="en-GB" w:eastAsia="en-GB"/>
        </w:rPr>
      </w:pPr>
      <w:bookmarkStart w:id="0" w:name="_GoBack"/>
      <w:bookmarkEnd w:id="0"/>
      <w:r>
        <w:rPr>
          <w:noProof/>
          <w:color w:val="auto"/>
          <w:lang w:val="en-US" w:eastAsia="en-US"/>
        </w:rPr>
        <w:drawing>
          <wp:inline distT="0" distB="0" distL="0" distR="0">
            <wp:extent cx="1371600" cy="116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6967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val="en-US" w:eastAsia="en-US"/>
        </w:rPr>
        <w:drawing>
          <wp:inline distT="0" distB="0" distL="0" distR="0">
            <wp:extent cx="786765" cy="1148080"/>
            <wp:effectExtent l="0" t="0" r="0"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114808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030/590-788;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2E77D7" w:rsidRPr="000B7EF0" w:rsidRDefault="00CF4B1D" w:rsidP="00CF4B1D">
      <w:pPr>
        <w:suppressAutoHyphens w:val="0"/>
        <w:spacing w:line="240" w:lineRule="auto"/>
        <w:rPr>
          <w:color w:val="auto"/>
          <w:lang w:val="sr-Latn-RS"/>
        </w:rPr>
      </w:pPr>
      <w:r w:rsidRPr="000B7EF0">
        <w:rPr>
          <w:color w:val="auto"/>
          <w:lang w:val="sr-Cyrl-RS"/>
        </w:rPr>
        <w:t xml:space="preserve">Заводни број: </w:t>
      </w:r>
      <w:r w:rsidR="00E26785" w:rsidRPr="000B7EF0">
        <w:rPr>
          <w:color w:val="auto"/>
          <w:lang w:val="sr-Latn-RS"/>
        </w:rPr>
        <w:t>4572</w:t>
      </w:r>
    </w:p>
    <w:p w:rsidR="00CF4B1D" w:rsidRPr="000B7EF0" w:rsidRDefault="00CF4B1D" w:rsidP="00CF4B1D">
      <w:pPr>
        <w:suppressAutoHyphens w:val="0"/>
        <w:spacing w:line="240" w:lineRule="auto"/>
        <w:rPr>
          <w:color w:val="auto"/>
          <w:lang w:val="sr-Latn-RS"/>
        </w:rPr>
      </w:pPr>
      <w:r w:rsidRPr="000B7EF0">
        <w:rPr>
          <w:color w:val="auto"/>
          <w:lang w:val="sr-Cyrl-RS"/>
        </w:rPr>
        <w:t xml:space="preserve">Датум: </w:t>
      </w:r>
      <w:r w:rsidR="00AF4C74" w:rsidRPr="000B7EF0">
        <w:rPr>
          <w:color w:val="auto"/>
          <w:lang w:val="sr-Cyrl-RS"/>
        </w:rPr>
        <w:t>14</w:t>
      </w:r>
      <w:r w:rsidR="006F6F58" w:rsidRPr="000B7EF0">
        <w:rPr>
          <w:color w:val="auto"/>
          <w:lang w:val="sr-Cyrl-RS"/>
        </w:rPr>
        <w:t>.10</w:t>
      </w:r>
      <w:r w:rsidR="008710B8" w:rsidRPr="000B7EF0">
        <w:rPr>
          <w:color w:val="auto"/>
          <w:lang w:val="sr-Cyrl-RS"/>
        </w:rPr>
        <w:t>.</w:t>
      </w:r>
      <w:r w:rsidRPr="000B7EF0">
        <w:rPr>
          <w:color w:val="auto"/>
          <w:lang w:val="sr-Cyrl-RS"/>
        </w:rPr>
        <w:t>201</w:t>
      </w:r>
      <w:r w:rsidR="00B50D93" w:rsidRPr="000B7EF0">
        <w:rPr>
          <w:color w:val="auto"/>
          <w:lang w:val="sr-Latn-RS"/>
        </w:rPr>
        <w:t>9</w:t>
      </w:r>
      <w:r w:rsidRPr="000B7EF0">
        <w:rPr>
          <w:color w:val="auto"/>
          <w:lang w:val="sr-Cyrl-RS"/>
        </w:rPr>
        <w:t>.године</w:t>
      </w:r>
    </w:p>
    <w:p w:rsidR="00CF4B1D" w:rsidRPr="000B7EF0" w:rsidRDefault="00CF4B1D" w:rsidP="00CF4B1D">
      <w:pPr>
        <w:suppressAutoHyphens w:val="0"/>
        <w:spacing w:line="240" w:lineRule="auto"/>
        <w:rPr>
          <w:rFonts w:ascii="Arial" w:hAnsi="Arial" w:cs="Arial"/>
          <w:color w:val="auto"/>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Pr="00EF77FA" w:rsidRDefault="00A40A7C" w:rsidP="00CF4B1D">
      <w:pPr>
        <w:suppressAutoHyphens w:val="0"/>
        <w:spacing w:line="240" w:lineRule="auto"/>
        <w:jc w:val="center"/>
        <w:rPr>
          <w:rFonts w:eastAsia="Times New Roman"/>
          <w:b/>
          <w:color w:val="auto"/>
          <w:kern w:val="0"/>
          <w:lang w:val="sr-Cyrl-RS" w:eastAsia="en-US"/>
        </w:rPr>
      </w:pPr>
      <w:r w:rsidRPr="00EF77FA">
        <w:rPr>
          <w:rFonts w:eastAsia="Times New Roman"/>
          <w:b/>
          <w:color w:val="auto"/>
          <w:kern w:val="0"/>
          <w:lang w:val="sr-Cyrl-RS" w:eastAsia="en-US"/>
        </w:rPr>
        <w:t xml:space="preserve">НАБАВКА </w:t>
      </w:r>
      <w:r w:rsidR="002E77D7" w:rsidRPr="00EF77FA">
        <w:rPr>
          <w:rFonts w:eastAsia="Times New Roman"/>
          <w:b/>
          <w:color w:val="auto"/>
          <w:kern w:val="0"/>
          <w:lang w:val="sr-Cyrl-RS" w:eastAsia="en-US"/>
        </w:rPr>
        <w:t>УСЛУГА</w:t>
      </w:r>
    </w:p>
    <w:p w:rsidR="00B16FD2" w:rsidRPr="00B16FD2" w:rsidRDefault="00B16FD2" w:rsidP="00B16FD2">
      <w:pPr>
        <w:suppressAutoHyphens w:val="0"/>
        <w:spacing w:line="240" w:lineRule="auto"/>
        <w:jc w:val="center"/>
        <w:rPr>
          <w:rFonts w:eastAsia="Calibri"/>
          <w:b/>
          <w:color w:val="auto"/>
          <w:kern w:val="0"/>
          <w:lang w:val="sr-Cyrl-RS" w:eastAsia="en-US"/>
        </w:rPr>
      </w:pPr>
      <w:r w:rsidRPr="00B16FD2">
        <w:rPr>
          <w:rFonts w:eastAsia="Calibri"/>
          <w:b/>
          <w:color w:val="auto"/>
          <w:kern w:val="0"/>
          <w:lang w:val="sr-Cyrl-RS"/>
        </w:rPr>
        <w:t>Изнајмљивања, одржавања</w:t>
      </w:r>
      <w:r>
        <w:rPr>
          <w:rFonts w:eastAsia="Calibri"/>
          <w:b/>
          <w:color w:val="auto"/>
          <w:kern w:val="0"/>
          <w:lang w:val="sr-Cyrl-RS"/>
        </w:rPr>
        <w:t xml:space="preserve"> и постављања мобилних тоалета</w:t>
      </w:r>
    </w:p>
    <w:p w:rsidR="00CF4B1D" w:rsidRPr="000E0B4E" w:rsidRDefault="00CF4B1D" w:rsidP="00CF4B1D">
      <w:pPr>
        <w:suppressAutoHyphens w:val="0"/>
        <w:spacing w:line="240" w:lineRule="auto"/>
        <w:jc w:val="center"/>
        <w:rPr>
          <w:rFonts w:eastAsia="Times New Roman"/>
          <w:b/>
          <w:color w:val="auto"/>
          <w:kern w:val="0"/>
          <w:sz w:val="28"/>
          <w:szCs w:val="28"/>
          <w:lang w:val="sr-Latn-RS" w:eastAsia="en-US"/>
        </w:rPr>
      </w:pPr>
      <w:r w:rsidRPr="000E0B4E">
        <w:rPr>
          <w:rFonts w:eastAsia="Times New Roman"/>
          <w:b/>
          <w:color w:val="auto"/>
          <w:kern w:val="0"/>
          <w:sz w:val="28"/>
          <w:szCs w:val="28"/>
          <w:lang w:val="sr-Cyrl-RS" w:eastAsia="en-US"/>
        </w:rPr>
        <w:t xml:space="preserve">Број ЈНМВ </w:t>
      </w:r>
      <w:r w:rsidR="000E0B4E" w:rsidRPr="000E0B4E">
        <w:rPr>
          <w:rFonts w:eastAsia="Times New Roman"/>
          <w:b/>
          <w:color w:val="auto"/>
          <w:kern w:val="0"/>
          <w:sz w:val="28"/>
          <w:szCs w:val="28"/>
          <w:lang w:val="sr-Latn-RS" w:eastAsia="en-US"/>
        </w:rPr>
        <w:t>14</w:t>
      </w:r>
      <w:r w:rsidR="00B50D93" w:rsidRPr="000E0B4E">
        <w:rPr>
          <w:rFonts w:eastAsia="Times New Roman"/>
          <w:b/>
          <w:color w:val="auto"/>
          <w:kern w:val="0"/>
          <w:sz w:val="28"/>
          <w:szCs w:val="28"/>
          <w:lang w:val="sr-Latn-RS" w:eastAsia="en-US"/>
        </w:rPr>
        <w:t>/2019</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Pr="00B07D51" w:rsidRDefault="00CF4B1D" w:rsidP="00706FFA">
      <w:pPr>
        <w:suppressAutoHyphens w:val="0"/>
        <w:spacing w:line="240" w:lineRule="auto"/>
        <w:jc w:val="center"/>
        <w:rPr>
          <w:rFonts w:eastAsia="Times New Roman"/>
          <w:b/>
          <w:color w:val="auto"/>
          <w:kern w:val="0"/>
          <w:sz w:val="22"/>
          <w:lang w:eastAsia="en-US"/>
        </w:rPr>
      </w:pPr>
    </w:p>
    <w:p w:rsidR="00CF4B1D" w:rsidRPr="00AF4C74" w:rsidRDefault="00CF4B1D" w:rsidP="00706FFA">
      <w:pPr>
        <w:suppressAutoHyphens w:val="0"/>
        <w:spacing w:line="240" w:lineRule="auto"/>
        <w:jc w:val="both"/>
        <w:rPr>
          <w:rFonts w:eastAsia="Times New Roman"/>
          <w:b/>
          <w:color w:val="auto"/>
          <w:kern w:val="0"/>
          <w:sz w:val="28"/>
          <w:szCs w:val="28"/>
          <w:lang w:val="sr-Cyrl-RS" w:eastAsia="en-US"/>
        </w:rPr>
      </w:pPr>
      <w:r w:rsidRPr="00AF4C74">
        <w:rPr>
          <w:rFonts w:eastAsia="Times New Roman"/>
          <w:b/>
          <w:color w:val="auto"/>
          <w:kern w:val="0"/>
          <w:sz w:val="28"/>
          <w:szCs w:val="28"/>
          <w:lang w:val="sr-Cyrl-RS" w:eastAsia="en-US"/>
        </w:rPr>
        <w:t xml:space="preserve">Рок за достављање понуда:        </w:t>
      </w:r>
      <w:r w:rsidR="006F6F58" w:rsidRPr="00AF4C74">
        <w:rPr>
          <w:rFonts w:eastAsia="Times New Roman"/>
          <w:b/>
          <w:color w:val="auto"/>
          <w:kern w:val="0"/>
          <w:sz w:val="28"/>
          <w:szCs w:val="28"/>
          <w:lang w:val="sr-Cyrl-RS" w:eastAsia="en-US"/>
        </w:rPr>
        <w:t xml:space="preserve">  </w:t>
      </w:r>
      <w:r w:rsidR="00AF4C74" w:rsidRPr="00AF4C74">
        <w:rPr>
          <w:rFonts w:eastAsia="Times New Roman"/>
          <w:b/>
          <w:color w:val="auto"/>
          <w:kern w:val="0"/>
          <w:sz w:val="28"/>
          <w:szCs w:val="28"/>
          <w:lang w:val="sr-Cyrl-RS" w:eastAsia="en-US"/>
        </w:rPr>
        <w:t>22.</w:t>
      </w:r>
      <w:r w:rsidR="006F6F58" w:rsidRPr="00AF4C74">
        <w:rPr>
          <w:rFonts w:eastAsia="Times New Roman"/>
          <w:b/>
          <w:color w:val="auto"/>
          <w:kern w:val="0"/>
          <w:sz w:val="28"/>
          <w:szCs w:val="28"/>
          <w:lang w:val="sr-Cyrl-RS" w:eastAsia="en-US"/>
        </w:rPr>
        <w:t>10</w:t>
      </w:r>
      <w:r w:rsidR="008710B8" w:rsidRPr="00AF4C74">
        <w:rPr>
          <w:rFonts w:eastAsia="Times New Roman"/>
          <w:b/>
          <w:color w:val="auto"/>
          <w:kern w:val="0"/>
          <w:sz w:val="28"/>
          <w:szCs w:val="28"/>
          <w:lang w:val="sr-Cyrl-RS" w:eastAsia="en-US"/>
        </w:rPr>
        <w:t>.</w:t>
      </w:r>
      <w:r w:rsidRPr="00AF4C74">
        <w:rPr>
          <w:rFonts w:eastAsia="Times New Roman"/>
          <w:b/>
          <w:color w:val="auto"/>
          <w:kern w:val="0"/>
          <w:sz w:val="28"/>
          <w:szCs w:val="28"/>
          <w:lang w:val="sr-Cyrl-RS" w:eastAsia="en-US"/>
        </w:rPr>
        <w:t>201</w:t>
      </w:r>
      <w:r w:rsidR="00B50D93" w:rsidRPr="00AF4C74">
        <w:rPr>
          <w:rFonts w:eastAsia="Times New Roman"/>
          <w:b/>
          <w:color w:val="auto"/>
          <w:kern w:val="0"/>
          <w:sz w:val="28"/>
          <w:szCs w:val="28"/>
          <w:lang w:val="sr-Latn-RS" w:eastAsia="en-US"/>
        </w:rPr>
        <w:t>9</w:t>
      </w:r>
      <w:r w:rsidRPr="00AF4C74">
        <w:rPr>
          <w:rFonts w:eastAsia="Times New Roman"/>
          <w:b/>
          <w:color w:val="auto"/>
          <w:kern w:val="0"/>
          <w:sz w:val="28"/>
          <w:szCs w:val="28"/>
          <w:lang w:val="sr-Cyrl-RS" w:eastAsia="en-US"/>
        </w:rPr>
        <w:t>.године у 12:00 часова</w:t>
      </w:r>
    </w:p>
    <w:p w:rsidR="00CF4B1D" w:rsidRPr="00AF4C74" w:rsidRDefault="00CF4B1D" w:rsidP="00706FFA">
      <w:pPr>
        <w:suppressAutoHyphens w:val="0"/>
        <w:spacing w:line="240" w:lineRule="auto"/>
        <w:jc w:val="both"/>
        <w:rPr>
          <w:rFonts w:eastAsia="Times New Roman"/>
          <w:b/>
          <w:color w:val="auto"/>
          <w:kern w:val="0"/>
          <w:sz w:val="28"/>
          <w:szCs w:val="28"/>
          <w:lang w:val="sr-Cyrl-RS" w:eastAsia="en-US"/>
        </w:rPr>
      </w:pPr>
      <w:r w:rsidRPr="00AF4C74">
        <w:rPr>
          <w:rFonts w:eastAsia="Times New Roman"/>
          <w:b/>
          <w:color w:val="auto"/>
          <w:kern w:val="0"/>
          <w:sz w:val="28"/>
          <w:szCs w:val="28"/>
          <w:lang w:val="sr-Cyrl-RS" w:eastAsia="en-US"/>
        </w:rPr>
        <w:t xml:space="preserve">Отварање понуда:               </w:t>
      </w:r>
      <w:r w:rsidR="00706FFA" w:rsidRPr="00AF4C74">
        <w:rPr>
          <w:rFonts w:eastAsia="Times New Roman"/>
          <w:b/>
          <w:color w:val="auto"/>
          <w:kern w:val="0"/>
          <w:sz w:val="28"/>
          <w:szCs w:val="28"/>
          <w:lang w:val="sr-Cyrl-RS" w:eastAsia="en-US"/>
        </w:rPr>
        <w:t xml:space="preserve">      </w:t>
      </w:r>
      <w:r w:rsidRPr="00AF4C74">
        <w:rPr>
          <w:rFonts w:eastAsia="Times New Roman"/>
          <w:b/>
          <w:color w:val="auto"/>
          <w:kern w:val="0"/>
          <w:sz w:val="28"/>
          <w:szCs w:val="28"/>
          <w:lang w:val="sr-Cyrl-RS" w:eastAsia="en-US"/>
        </w:rPr>
        <w:t xml:space="preserve"> </w:t>
      </w:r>
      <w:r w:rsidR="00BE4210" w:rsidRPr="00AF4C74">
        <w:rPr>
          <w:rFonts w:eastAsia="Times New Roman"/>
          <w:b/>
          <w:color w:val="auto"/>
          <w:kern w:val="0"/>
          <w:sz w:val="28"/>
          <w:szCs w:val="28"/>
          <w:lang w:val="sr-Latn-RS" w:eastAsia="en-US"/>
        </w:rPr>
        <w:t xml:space="preserve">   </w:t>
      </w:r>
      <w:r w:rsidR="006F6F58" w:rsidRPr="00AF4C74">
        <w:rPr>
          <w:rFonts w:eastAsia="Times New Roman"/>
          <w:b/>
          <w:color w:val="auto"/>
          <w:kern w:val="0"/>
          <w:sz w:val="28"/>
          <w:szCs w:val="28"/>
          <w:lang w:val="sr-Cyrl-RS" w:eastAsia="en-US"/>
        </w:rPr>
        <w:t xml:space="preserve">    </w:t>
      </w:r>
      <w:r w:rsidR="00AF4C74" w:rsidRPr="00AF4C74">
        <w:rPr>
          <w:rFonts w:eastAsia="Times New Roman"/>
          <w:b/>
          <w:color w:val="auto"/>
          <w:kern w:val="0"/>
          <w:sz w:val="28"/>
          <w:szCs w:val="28"/>
          <w:lang w:val="sr-Cyrl-RS" w:eastAsia="en-US"/>
        </w:rPr>
        <w:t>22</w:t>
      </w:r>
      <w:r w:rsidR="00B50D93" w:rsidRPr="00AF4C74">
        <w:rPr>
          <w:rFonts w:eastAsia="Times New Roman"/>
          <w:b/>
          <w:color w:val="auto"/>
          <w:kern w:val="0"/>
          <w:sz w:val="28"/>
          <w:szCs w:val="28"/>
          <w:lang w:val="sr-Cyrl-RS" w:eastAsia="en-US"/>
        </w:rPr>
        <w:t>.10.201</w:t>
      </w:r>
      <w:r w:rsidR="00B50D93" w:rsidRPr="00AF4C74">
        <w:rPr>
          <w:rFonts w:eastAsia="Times New Roman"/>
          <w:b/>
          <w:color w:val="auto"/>
          <w:kern w:val="0"/>
          <w:sz w:val="28"/>
          <w:szCs w:val="28"/>
          <w:lang w:val="sr-Latn-RS" w:eastAsia="en-US"/>
        </w:rPr>
        <w:t>9</w:t>
      </w:r>
      <w:r w:rsidRPr="00AF4C74">
        <w:rPr>
          <w:rFonts w:eastAsia="Times New Roman"/>
          <w:b/>
          <w:color w:val="auto"/>
          <w:kern w:val="0"/>
          <w:sz w:val="28"/>
          <w:szCs w:val="28"/>
          <w:lang w:val="sr-Cyrl-RS" w:eastAsia="en-US"/>
        </w:rPr>
        <w:t>.године у 12:15 часова</w:t>
      </w:r>
    </w:p>
    <w:p w:rsidR="00CF4B1D" w:rsidRPr="00AF4C74" w:rsidRDefault="00CF4B1D" w:rsidP="00706FFA">
      <w:pPr>
        <w:suppressAutoHyphens w:val="0"/>
        <w:spacing w:line="240" w:lineRule="auto"/>
        <w:jc w:val="center"/>
        <w:rPr>
          <w:rFonts w:eastAsia="Times New Roman"/>
          <w:b/>
          <w:color w:val="auto"/>
          <w:kern w:val="0"/>
          <w:sz w:val="22"/>
          <w:lang w:eastAsia="en-US"/>
        </w:rPr>
      </w:pPr>
    </w:p>
    <w:p w:rsidR="00CF4B1D" w:rsidRPr="00706FFA" w:rsidRDefault="00CF4B1D" w:rsidP="00706FFA">
      <w:pPr>
        <w:suppressAutoHyphens w:val="0"/>
        <w:spacing w:line="240" w:lineRule="auto"/>
        <w:jc w:val="center"/>
        <w:rPr>
          <w:rFonts w:eastAsia="Times New Roman"/>
          <w:b/>
          <w:color w:val="FF0000"/>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Pr="00D35AA5" w:rsidRDefault="00D35AA5"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Default="006F6F58" w:rsidP="00CF4B1D">
      <w:pPr>
        <w:jc w:val="center"/>
        <w:rPr>
          <w:b/>
          <w:bCs/>
          <w:lang w:val="sr-Cyrl-RS"/>
        </w:rPr>
      </w:pPr>
      <w:r>
        <w:rPr>
          <w:b/>
          <w:iCs/>
          <w:lang w:val="sr-Cyrl-RS"/>
        </w:rPr>
        <w:t>Октобар</w:t>
      </w:r>
      <w:r w:rsidR="00CF4B1D">
        <w:rPr>
          <w:b/>
          <w:iCs/>
          <w:lang w:val="sr-Cyrl-RS"/>
        </w:rPr>
        <w:t>,  201</w:t>
      </w:r>
      <w:r w:rsidR="00B50D93">
        <w:rPr>
          <w:b/>
          <w:iCs/>
          <w:lang w:val="sr-Latn-RS"/>
        </w:rPr>
        <w:t>9</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Cyrl-RS"/>
        </w:rPr>
      </w:pPr>
    </w:p>
    <w:p w:rsidR="00CF4B1D" w:rsidRPr="003C69D5" w:rsidRDefault="00CF4B1D" w:rsidP="00CF4B1D">
      <w:pPr>
        <w:jc w:val="center"/>
        <w:rPr>
          <w:b/>
          <w:bCs/>
          <w:lang w:val="sr-Cyrl-RS"/>
        </w:rPr>
      </w:pPr>
    </w:p>
    <w:p w:rsidR="00221C6F" w:rsidRPr="00E26785"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E26785">
        <w:rPr>
          <w:rFonts w:eastAsia="TimesNewRomanPSMT"/>
          <w:color w:val="auto"/>
        </w:rPr>
        <w:t xml:space="preserve">(„Сл. гласник РС” бр. </w:t>
      </w:r>
      <w:r w:rsidR="0068724D" w:rsidRPr="00E26785">
        <w:rPr>
          <w:rFonts w:eastAsia="TimesNewRomanPSMT"/>
          <w:color w:val="auto"/>
          <w:lang w:val="sr-Cyrl-RS"/>
        </w:rPr>
        <w:t>86</w:t>
      </w:r>
      <w:r w:rsidR="0068724D" w:rsidRPr="00E26785">
        <w:rPr>
          <w:rFonts w:eastAsia="TimesNewRomanPSMT"/>
          <w:color w:val="auto"/>
        </w:rPr>
        <w:t>/201</w:t>
      </w:r>
      <w:r w:rsidR="0068724D" w:rsidRPr="00E26785">
        <w:rPr>
          <w:rFonts w:eastAsia="TimesNewRomanPSMT"/>
          <w:color w:val="auto"/>
          <w:lang w:val="sr-Cyrl-RS"/>
        </w:rPr>
        <w:t>5</w:t>
      </w:r>
      <w:r w:rsidRPr="00E26785">
        <w:rPr>
          <w:rFonts w:eastAsia="TimesNewRomanPSMT"/>
          <w:color w:val="auto"/>
        </w:rPr>
        <w:t xml:space="preserve">), </w:t>
      </w:r>
      <w:r w:rsidRPr="00E26785">
        <w:rPr>
          <w:color w:val="auto"/>
        </w:rPr>
        <w:t xml:space="preserve">Одлуке о покретању поступка јавне набавке број </w:t>
      </w:r>
      <w:r w:rsidR="00224348" w:rsidRPr="00E26785">
        <w:rPr>
          <w:color w:val="auto"/>
          <w:lang w:val="sr-Latn-RS"/>
        </w:rPr>
        <w:t>4555</w:t>
      </w:r>
      <w:r w:rsidR="00B50D93" w:rsidRPr="00E26785">
        <w:rPr>
          <w:color w:val="auto"/>
          <w:lang w:val="sr-Cyrl-RS"/>
        </w:rPr>
        <w:t xml:space="preserve"> </w:t>
      </w:r>
      <w:r w:rsidR="00A41C58" w:rsidRPr="00E26785">
        <w:rPr>
          <w:color w:val="auto"/>
          <w:lang w:val="sr-Cyrl-RS"/>
        </w:rPr>
        <w:t>о</w:t>
      </w:r>
      <w:r w:rsidR="005E7303" w:rsidRPr="00E26785">
        <w:rPr>
          <w:iCs/>
          <w:color w:val="auto"/>
          <w:lang w:val="sr-Cyrl-RS"/>
        </w:rPr>
        <w:t xml:space="preserve">д </w:t>
      </w:r>
      <w:r w:rsidR="00224348" w:rsidRPr="00E26785">
        <w:rPr>
          <w:iCs/>
          <w:color w:val="auto"/>
          <w:lang w:val="sr-Latn-RS"/>
        </w:rPr>
        <w:t>11</w:t>
      </w:r>
      <w:r w:rsidR="00232E97" w:rsidRPr="00E26785">
        <w:rPr>
          <w:iCs/>
          <w:color w:val="auto"/>
          <w:lang w:val="sr-Cyrl-RS"/>
        </w:rPr>
        <w:t>.</w:t>
      </w:r>
      <w:r w:rsidR="006F6F58" w:rsidRPr="00E26785">
        <w:rPr>
          <w:iCs/>
          <w:color w:val="auto"/>
          <w:lang w:val="sr-Cyrl-RS"/>
        </w:rPr>
        <w:t>10</w:t>
      </w:r>
      <w:r w:rsidR="005E7303" w:rsidRPr="00E26785">
        <w:rPr>
          <w:iCs/>
          <w:color w:val="auto"/>
          <w:lang w:val="sr-Cyrl-RS"/>
        </w:rPr>
        <w:t>.201</w:t>
      </w:r>
      <w:r w:rsidR="00B50D93" w:rsidRPr="00E26785">
        <w:rPr>
          <w:iCs/>
          <w:color w:val="auto"/>
          <w:lang w:val="sr-Cyrl-RS"/>
        </w:rPr>
        <w:t>9</w:t>
      </w:r>
      <w:r w:rsidR="005E7303" w:rsidRPr="00E26785">
        <w:rPr>
          <w:iCs/>
          <w:color w:val="auto"/>
          <w:lang w:val="sr-Cyrl-RS"/>
        </w:rPr>
        <w:t xml:space="preserve">.године </w:t>
      </w:r>
      <w:r w:rsidRPr="00E26785">
        <w:rPr>
          <w:color w:val="auto"/>
        </w:rPr>
        <w:t xml:space="preserve"> и </w:t>
      </w:r>
      <w:r w:rsidR="00084C33" w:rsidRPr="00E26785">
        <w:rPr>
          <w:color w:val="auto"/>
          <w:lang w:val="sr-Cyrl-RS"/>
        </w:rPr>
        <w:t xml:space="preserve">Решења о </w:t>
      </w:r>
      <w:r w:rsidR="00084C33" w:rsidRPr="00E26785">
        <w:rPr>
          <w:color w:val="auto"/>
        </w:rPr>
        <w:t xml:space="preserve">образовању </w:t>
      </w:r>
      <w:r w:rsidR="00084C33" w:rsidRPr="00E26785">
        <w:rPr>
          <w:color w:val="auto"/>
          <w:lang w:val="sr-Cyrl-RS"/>
        </w:rPr>
        <w:t>к</w:t>
      </w:r>
      <w:r w:rsidR="00084C33" w:rsidRPr="00E26785">
        <w:rPr>
          <w:color w:val="auto"/>
        </w:rPr>
        <w:t>омисије</w:t>
      </w:r>
      <w:r w:rsidR="00084C33" w:rsidRPr="00E26785">
        <w:rPr>
          <w:color w:val="auto"/>
          <w:lang w:val="sr-Cyrl-RS"/>
        </w:rPr>
        <w:t xml:space="preserve"> за јавну набавку</w:t>
      </w:r>
      <w:r w:rsidR="005E7303" w:rsidRPr="00E26785">
        <w:rPr>
          <w:color w:val="auto"/>
          <w:lang w:val="sr-Cyrl-RS"/>
        </w:rPr>
        <w:t xml:space="preserve"> број </w:t>
      </w:r>
      <w:r w:rsidR="00224348" w:rsidRPr="00E26785">
        <w:rPr>
          <w:color w:val="auto"/>
          <w:lang w:val="sr-Latn-RS"/>
        </w:rPr>
        <w:t>4556</w:t>
      </w:r>
      <w:r w:rsidR="00B50D93" w:rsidRPr="00E26785">
        <w:rPr>
          <w:color w:val="auto"/>
          <w:lang w:val="sr-Cyrl-RS"/>
        </w:rPr>
        <w:t xml:space="preserve"> од </w:t>
      </w:r>
      <w:r w:rsidR="00224348" w:rsidRPr="00E26785">
        <w:rPr>
          <w:color w:val="auto"/>
          <w:lang w:val="sr-Latn-RS"/>
        </w:rPr>
        <w:t>11</w:t>
      </w:r>
      <w:r w:rsidR="00B50D93" w:rsidRPr="00E26785">
        <w:rPr>
          <w:color w:val="auto"/>
          <w:lang w:val="sr-Cyrl-RS"/>
        </w:rPr>
        <w:t>.10.2019</w:t>
      </w:r>
      <w:r w:rsidR="008A3A6A" w:rsidRPr="00E26785">
        <w:rPr>
          <w:iCs/>
          <w:color w:val="auto"/>
          <w:lang w:val="sr-Cyrl-RS"/>
        </w:rPr>
        <w:t>.године</w:t>
      </w:r>
      <w:r w:rsidR="00084C33" w:rsidRPr="00E26785">
        <w:rPr>
          <w:color w:val="auto"/>
        </w:rPr>
        <w:t>, припремљена је:</w:t>
      </w:r>
    </w:p>
    <w:p w:rsidR="00221C6F" w:rsidRPr="00190376" w:rsidRDefault="00221C6F">
      <w:pPr>
        <w:ind w:firstLine="720"/>
        <w:jc w:val="both"/>
        <w:rPr>
          <w:rFonts w:ascii="Arial" w:eastAsia="TimesNewRomanPSMT" w:hAnsi="Arial" w:cs="Arial"/>
          <w:color w:val="auto"/>
        </w:rPr>
      </w:pPr>
    </w:p>
    <w:p w:rsidR="00221C6F" w:rsidRPr="000E0B4E" w:rsidRDefault="00221C6F" w:rsidP="00211D54">
      <w:pPr>
        <w:shd w:val="clear" w:color="auto" w:fill="C6D9F1"/>
        <w:jc w:val="center"/>
        <w:rPr>
          <w:rFonts w:eastAsia="TimesNewRomanPS-BoldMT"/>
          <w:b/>
          <w:bCs/>
          <w:color w:val="auto"/>
          <w:lang w:val="ru-RU"/>
        </w:rPr>
      </w:pPr>
      <w:r w:rsidRPr="000E0B4E">
        <w:rPr>
          <w:rFonts w:eastAsia="TimesNewRomanPS-BoldMT"/>
          <w:b/>
          <w:bCs/>
          <w:color w:val="auto"/>
        </w:rPr>
        <w:t>КОНКУРСНА ДОКУМЕНТАЦИЈА</w:t>
      </w:r>
    </w:p>
    <w:p w:rsidR="00CF4B1D" w:rsidRPr="000E0B4E" w:rsidRDefault="00CF4B1D" w:rsidP="00A40A7C">
      <w:pPr>
        <w:shd w:val="clear" w:color="auto" w:fill="C6D9F1"/>
        <w:jc w:val="center"/>
        <w:rPr>
          <w:rFonts w:eastAsia="Calibri"/>
          <w:b/>
          <w:color w:val="auto"/>
          <w:lang w:val="ru-RU" w:eastAsia="en-US"/>
        </w:rPr>
      </w:pPr>
      <w:r w:rsidRPr="000E0B4E">
        <w:rPr>
          <w:rFonts w:eastAsia="Calibri"/>
          <w:b/>
          <w:color w:val="auto"/>
          <w:lang w:val="ru-RU" w:eastAsia="en-US"/>
        </w:rPr>
        <w:t xml:space="preserve">За јавну набавку </w:t>
      </w:r>
      <w:r w:rsidR="002E77D7" w:rsidRPr="000E0B4E">
        <w:rPr>
          <w:rFonts w:eastAsia="Calibri"/>
          <w:b/>
          <w:color w:val="auto"/>
          <w:lang w:val="ru-RU" w:eastAsia="en-US"/>
        </w:rPr>
        <w:t>услуга</w:t>
      </w:r>
      <w:r w:rsidRPr="000E0B4E">
        <w:rPr>
          <w:rFonts w:eastAsia="Calibri"/>
          <w:b/>
          <w:color w:val="auto"/>
          <w:lang w:val="ru-RU" w:eastAsia="en-US"/>
        </w:rPr>
        <w:t xml:space="preserve"> </w:t>
      </w:r>
      <w:r w:rsidR="00B16FD2" w:rsidRPr="000E0B4E">
        <w:rPr>
          <w:rFonts w:eastAsia="Calibri"/>
          <w:b/>
          <w:color w:val="auto"/>
          <w:lang w:val="ru-RU" w:eastAsia="en-US"/>
        </w:rPr>
        <w:t>изнајмљивања, одржавања и постављања мобилних тоалета</w:t>
      </w:r>
      <w:r w:rsidR="005F2171" w:rsidRPr="000E0B4E">
        <w:rPr>
          <w:rFonts w:eastAsia="Calibri"/>
          <w:b/>
          <w:color w:val="auto"/>
          <w:lang w:val="ru-RU" w:eastAsia="en-US"/>
        </w:rPr>
        <w:t xml:space="preserve">, </w:t>
      </w:r>
      <w:r w:rsidR="00A40A7C" w:rsidRPr="000E0B4E">
        <w:rPr>
          <w:rFonts w:eastAsia="Calibri"/>
          <w:b/>
          <w:color w:val="auto"/>
          <w:lang w:val="ru-RU" w:eastAsia="en-US"/>
        </w:rPr>
        <w:t xml:space="preserve"> </w:t>
      </w:r>
      <w:r w:rsidRPr="000E0B4E">
        <w:rPr>
          <w:rFonts w:eastAsia="Calibri"/>
          <w:b/>
          <w:color w:val="auto"/>
          <w:lang w:val="ru-RU" w:eastAsia="en-US"/>
        </w:rPr>
        <w:t xml:space="preserve">ЈНМВ </w:t>
      </w:r>
      <w:r w:rsidR="000E0B4E" w:rsidRPr="000E0B4E">
        <w:rPr>
          <w:rFonts w:eastAsia="Calibri"/>
          <w:b/>
          <w:color w:val="auto"/>
          <w:lang w:val="sr-Latn-RS" w:eastAsia="en-US"/>
        </w:rPr>
        <w:t>14</w:t>
      </w:r>
      <w:r w:rsidR="00B50D93" w:rsidRPr="000E0B4E">
        <w:rPr>
          <w:rFonts w:eastAsia="Calibri"/>
          <w:b/>
          <w:color w:val="auto"/>
          <w:lang w:val="ru-RU" w:eastAsia="en-US"/>
        </w:rPr>
        <w:t>/2019</w:t>
      </w:r>
    </w:p>
    <w:p w:rsidR="00221C6F" w:rsidRPr="000E0B4E" w:rsidRDefault="00221C6F">
      <w:pPr>
        <w:jc w:val="both"/>
        <w:rPr>
          <w:rFonts w:ascii="Arial" w:eastAsia="TimesNewRomanPS-BoldMT" w:hAnsi="Arial" w:cs="Arial"/>
          <w:b/>
          <w:bCs/>
          <w:color w:val="auto"/>
        </w:rPr>
      </w:pPr>
    </w:p>
    <w:p w:rsidR="00221C6F" w:rsidRPr="000E0B4E" w:rsidRDefault="00221C6F">
      <w:pPr>
        <w:jc w:val="both"/>
        <w:rPr>
          <w:rFonts w:eastAsia="TimesNewRomanPSMT"/>
          <w:color w:val="auto"/>
        </w:rPr>
      </w:pPr>
      <w:r w:rsidRPr="000E0B4E">
        <w:rPr>
          <w:rFonts w:eastAsia="TimesNewRomanPSMT"/>
          <w:color w:val="auto"/>
        </w:rPr>
        <w:t>Конкурсна документација садржи</w:t>
      </w:r>
      <w:r w:rsidR="00A51568" w:rsidRPr="000E0B4E">
        <w:rPr>
          <w:rFonts w:eastAsia="TimesNewRomanPSMT"/>
          <w:color w:val="auto"/>
          <w:lang w:val="sr-Cyrl-RS"/>
        </w:rPr>
        <w:t xml:space="preserve"> 3</w:t>
      </w:r>
      <w:r w:rsidR="00B07D51" w:rsidRPr="000E0B4E">
        <w:rPr>
          <w:rFonts w:eastAsia="TimesNewRomanPSMT"/>
          <w:color w:val="auto"/>
          <w:lang w:val="sr-Cyrl-RS"/>
        </w:rPr>
        <w:t>6</w:t>
      </w:r>
      <w:r w:rsidR="00A51568" w:rsidRPr="000E0B4E">
        <w:rPr>
          <w:rFonts w:eastAsia="TimesNewRomanPSMT"/>
          <w:color w:val="auto"/>
          <w:lang w:val="sr-Cyrl-RS"/>
        </w:rPr>
        <w:t xml:space="preserve"> страна</w:t>
      </w:r>
      <w:r w:rsidRPr="000E0B4E">
        <w:rPr>
          <w:rFonts w:eastAsia="TimesNewRomanPSMT"/>
          <w:color w:val="auto"/>
        </w:rPr>
        <w:t>:</w:t>
      </w:r>
    </w:p>
    <w:p w:rsidR="00221C6F" w:rsidRPr="000E0B4E"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0E0B4E" w:rsidTr="00271C78">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jc w:val="both"/>
              <w:rPr>
                <w:rFonts w:eastAsia="TimesNewRomanPSMT"/>
                <w:b/>
                <w:i/>
                <w:color w:val="auto"/>
                <w:lang w:val="sr-Latn-RS"/>
              </w:rPr>
            </w:pPr>
          </w:p>
          <w:p w:rsidR="00382F03" w:rsidRPr="000E0B4E" w:rsidRDefault="00382F03" w:rsidP="00271C78">
            <w:pPr>
              <w:jc w:val="both"/>
              <w:rPr>
                <w:rFonts w:eastAsia="TimesNewRomanPSMT"/>
                <w:b/>
                <w:i/>
                <w:color w:val="auto"/>
                <w:lang w:val="sr-Cyrl-CS"/>
              </w:rPr>
            </w:pPr>
            <w:r w:rsidRPr="000E0B4E">
              <w:rPr>
                <w:rFonts w:eastAsia="TimesNewRomanPSMT"/>
                <w:b/>
                <w:i/>
                <w:color w:val="auto"/>
                <w:lang w:val="sr-Cyrl-CS"/>
              </w:rPr>
              <w:t>Поглавље</w:t>
            </w:r>
          </w:p>
          <w:p w:rsidR="00382F03" w:rsidRPr="000E0B4E"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jc w:val="center"/>
              <w:rPr>
                <w:rFonts w:eastAsia="TimesNewRomanPSMT"/>
                <w:b/>
                <w:i/>
                <w:color w:val="auto"/>
                <w:lang w:val="en-US"/>
              </w:rPr>
            </w:pPr>
          </w:p>
          <w:p w:rsidR="00382F03" w:rsidRPr="000E0B4E" w:rsidRDefault="00382F03" w:rsidP="00271C78">
            <w:pPr>
              <w:jc w:val="center"/>
              <w:rPr>
                <w:rFonts w:eastAsia="TimesNewRomanPSMT"/>
                <w:b/>
                <w:i/>
                <w:color w:val="auto"/>
                <w:lang w:val="en-US"/>
              </w:rPr>
            </w:pPr>
            <w:r w:rsidRPr="000E0B4E">
              <w:rPr>
                <w:rFonts w:eastAsia="TimesNewRomanPSMT"/>
                <w:b/>
                <w:i/>
                <w:color w:val="auto"/>
                <w:lang w:val="en-US"/>
              </w:rPr>
              <w:t>Назив</w:t>
            </w:r>
            <w:r w:rsidRPr="000E0B4E">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382F03" w:rsidP="00271C78">
            <w:pPr>
              <w:jc w:val="center"/>
              <w:rPr>
                <w:rFonts w:eastAsia="TimesNewRomanPSMT"/>
                <w:b/>
                <w:i/>
                <w:color w:val="auto"/>
                <w:lang w:val="en-US"/>
              </w:rPr>
            </w:pPr>
          </w:p>
          <w:p w:rsidR="00382F03" w:rsidRPr="000E0B4E" w:rsidRDefault="00382F03" w:rsidP="00271C78">
            <w:pPr>
              <w:jc w:val="center"/>
              <w:rPr>
                <w:bCs/>
                <w:iCs/>
                <w:color w:val="auto"/>
                <w:sz w:val="28"/>
                <w:szCs w:val="28"/>
              </w:rPr>
            </w:pPr>
            <w:r w:rsidRPr="000E0B4E">
              <w:rPr>
                <w:rFonts w:eastAsia="TimesNewRomanPSMT"/>
                <w:b/>
                <w:i/>
                <w:color w:val="auto"/>
                <w:lang w:val="en-US"/>
              </w:rPr>
              <w:t>Страна</w:t>
            </w:r>
          </w:p>
        </w:tc>
      </w:tr>
      <w:tr w:rsidR="00382F03" w:rsidRPr="000E0B4E" w:rsidTr="00271C78">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sr-Cyrl-RS"/>
              </w:rPr>
            </w:pPr>
            <w:r w:rsidRPr="000E0B4E">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Latn-RS"/>
              </w:rPr>
            </w:pPr>
            <w:r w:rsidRPr="000E0B4E">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DF0F3D" w:rsidP="00271C78">
            <w:pPr>
              <w:snapToGrid w:val="0"/>
              <w:jc w:val="center"/>
              <w:rPr>
                <w:bCs/>
                <w:iCs/>
                <w:color w:val="auto"/>
                <w:lang w:val="sr-Cyrl-RS"/>
              </w:rPr>
            </w:pPr>
            <w:r w:rsidRPr="000E0B4E">
              <w:rPr>
                <w:bCs/>
                <w:iCs/>
                <w:color w:val="auto"/>
                <w:lang w:val="sr-Cyrl-RS"/>
              </w:rPr>
              <w:t>3.</w:t>
            </w:r>
          </w:p>
        </w:tc>
      </w:tr>
      <w:tr w:rsidR="00382F03" w:rsidRPr="000E0B4E" w:rsidTr="00271C78">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bCs/>
                <w:iCs/>
                <w:color w:val="auto"/>
                <w:lang w:val="sr-Cyrl-RS"/>
              </w:rPr>
            </w:pPr>
          </w:p>
          <w:p w:rsidR="00382F03" w:rsidRPr="000E0B4E" w:rsidRDefault="00382F03" w:rsidP="00271C78">
            <w:pPr>
              <w:snapToGrid w:val="0"/>
              <w:jc w:val="center"/>
              <w:rPr>
                <w:bCs/>
                <w:iCs/>
                <w:color w:val="auto"/>
                <w:lang w:val="sr-Cyrl-RS"/>
              </w:rPr>
            </w:pPr>
          </w:p>
          <w:p w:rsidR="00382F03" w:rsidRPr="000E0B4E" w:rsidRDefault="00382F03" w:rsidP="00271C78">
            <w:pPr>
              <w:snapToGrid w:val="0"/>
              <w:jc w:val="center"/>
              <w:rPr>
                <w:bCs/>
                <w:iCs/>
                <w:color w:val="auto"/>
                <w:lang w:val="sr-Cyrl-RS"/>
              </w:rPr>
            </w:pPr>
          </w:p>
          <w:p w:rsidR="00382F03" w:rsidRPr="000E0B4E" w:rsidRDefault="00382F03" w:rsidP="00271C78">
            <w:pPr>
              <w:snapToGrid w:val="0"/>
              <w:jc w:val="center"/>
              <w:rPr>
                <w:bCs/>
                <w:iCs/>
                <w:color w:val="auto"/>
                <w:lang w:val="sr-Cyrl-RS"/>
              </w:rPr>
            </w:pPr>
          </w:p>
          <w:p w:rsidR="00382F03" w:rsidRPr="000E0B4E" w:rsidRDefault="00382F03" w:rsidP="00271C78">
            <w:pPr>
              <w:snapToGrid w:val="0"/>
              <w:jc w:val="center"/>
              <w:rPr>
                <w:bCs/>
                <w:iCs/>
                <w:color w:val="auto"/>
                <w:lang w:val="sr-Cyrl-RS"/>
              </w:rPr>
            </w:pPr>
          </w:p>
          <w:p w:rsidR="00382F03" w:rsidRPr="000E0B4E" w:rsidRDefault="00382F03" w:rsidP="00271C78">
            <w:pPr>
              <w:snapToGrid w:val="0"/>
              <w:jc w:val="center"/>
              <w:rPr>
                <w:rFonts w:eastAsia="TimesNewRomanPSMT"/>
                <w:color w:val="auto"/>
                <w:lang w:val="sr-Cyrl-RS"/>
              </w:rPr>
            </w:pPr>
            <w:r w:rsidRPr="000E0B4E">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Latn-RS"/>
              </w:rPr>
            </w:pPr>
            <w:r w:rsidRPr="000E0B4E">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0E0B4E">
              <w:rPr>
                <w:rFonts w:eastAsia="TimesNewRomanPSMT"/>
                <w:color w:val="auto"/>
                <w:lang w:val="en-US"/>
              </w:rPr>
              <w:t>o</w:t>
            </w:r>
            <w:r w:rsidRPr="000E0B4E">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0B038F" w:rsidP="00271C78">
            <w:pPr>
              <w:snapToGrid w:val="0"/>
              <w:jc w:val="center"/>
              <w:rPr>
                <w:rFonts w:eastAsia="TimesNewRomanPSMT"/>
                <w:color w:val="auto"/>
                <w:lang w:val="sr-Cyrl-RS"/>
              </w:rPr>
            </w:pPr>
            <w:r w:rsidRPr="000E0B4E">
              <w:rPr>
                <w:rFonts w:eastAsia="TimesNewRomanPSMT"/>
                <w:color w:val="auto"/>
                <w:lang w:val="sr-Cyrl-RS"/>
              </w:rPr>
              <w:t xml:space="preserve">4. </w:t>
            </w:r>
          </w:p>
        </w:tc>
      </w:tr>
      <w:tr w:rsidR="00382F03" w:rsidRPr="000E0B4E"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sr-Cyrl-RS"/>
              </w:rPr>
            </w:pPr>
            <w:r w:rsidRPr="000E0B4E">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Latn-RS"/>
              </w:rPr>
            </w:pPr>
            <w:r w:rsidRPr="000E0B4E">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EE3A88" w:rsidP="00271C78">
            <w:pPr>
              <w:snapToGrid w:val="0"/>
              <w:jc w:val="center"/>
              <w:rPr>
                <w:rFonts w:eastAsia="TimesNewRomanPSMT"/>
                <w:color w:val="auto"/>
                <w:lang w:val="sr-Cyrl-RS"/>
              </w:rPr>
            </w:pPr>
            <w:r w:rsidRPr="000E0B4E">
              <w:rPr>
                <w:rFonts w:eastAsia="TimesNewRomanPSMT"/>
                <w:color w:val="auto"/>
                <w:lang w:val="sr-Cyrl-RS"/>
              </w:rPr>
              <w:t>7</w:t>
            </w:r>
            <w:r w:rsidR="000B038F" w:rsidRPr="000E0B4E">
              <w:rPr>
                <w:rFonts w:eastAsia="TimesNewRomanPSMT"/>
                <w:color w:val="auto"/>
                <w:lang w:val="sr-Cyrl-RS"/>
              </w:rPr>
              <w:t xml:space="preserve">. </w:t>
            </w:r>
          </w:p>
        </w:tc>
      </w:tr>
      <w:tr w:rsidR="00382F03" w:rsidRPr="000E0B4E" w:rsidTr="00271C78">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sr-Cyrl-RS"/>
              </w:rPr>
            </w:pPr>
          </w:p>
          <w:p w:rsidR="00382F03" w:rsidRPr="000E0B4E" w:rsidRDefault="00382F03" w:rsidP="00271C78">
            <w:pPr>
              <w:snapToGrid w:val="0"/>
              <w:jc w:val="center"/>
              <w:rPr>
                <w:rFonts w:eastAsia="TimesNewRomanPSMT"/>
                <w:color w:val="auto"/>
                <w:lang w:val="sr-Cyrl-RS"/>
              </w:rPr>
            </w:pPr>
          </w:p>
          <w:p w:rsidR="00382F03" w:rsidRPr="000E0B4E" w:rsidRDefault="00382F03" w:rsidP="00271C78">
            <w:pPr>
              <w:snapToGrid w:val="0"/>
              <w:jc w:val="center"/>
              <w:rPr>
                <w:rFonts w:eastAsia="TimesNewRomanPSMT"/>
                <w:color w:val="auto"/>
                <w:lang w:val="sr-Cyrl-RS"/>
              </w:rPr>
            </w:pPr>
            <w:r w:rsidRPr="000E0B4E">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Latn-RS"/>
              </w:rPr>
            </w:pPr>
            <w:r w:rsidRPr="000E0B4E">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EE3A88" w:rsidP="00271C78">
            <w:pPr>
              <w:snapToGrid w:val="0"/>
              <w:jc w:val="center"/>
              <w:rPr>
                <w:rFonts w:eastAsia="TimesNewRomanPSMT"/>
                <w:color w:val="auto"/>
                <w:lang w:val="sr-Cyrl-RS"/>
              </w:rPr>
            </w:pPr>
            <w:r w:rsidRPr="000E0B4E">
              <w:rPr>
                <w:rFonts w:eastAsia="TimesNewRomanPSMT"/>
                <w:color w:val="auto"/>
                <w:lang w:val="sr-Cyrl-RS"/>
              </w:rPr>
              <w:t>8</w:t>
            </w:r>
            <w:r w:rsidR="000B038F" w:rsidRPr="000E0B4E">
              <w:rPr>
                <w:rFonts w:eastAsia="TimesNewRomanPSMT"/>
                <w:color w:val="auto"/>
                <w:lang w:val="sr-Cyrl-RS"/>
              </w:rPr>
              <w:t xml:space="preserve">. </w:t>
            </w:r>
          </w:p>
        </w:tc>
      </w:tr>
      <w:tr w:rsidR="00382F03"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sr-Cyrl-RS"/>
              </w:rPr>
            </w:pPr>
            <w:r w:rsidRPr="000E0B4E">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Cyrl-RS"/>
              </w:rPr>
            </w:pPr>
            <w:r w:rsidRPr="000E0B4E">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0B038F" w:rsidP="00EE3A88">
            <w:pPr>
              <w:snapToGrid w:val="0"/>
              <w:jc w:val="center"/>
              <w:rPr>
                <w:rFonts w:eastAsia="TimesNewRomanPSMT"/>
                <w:color w:val="auto"/>
                <w:lang w:val="sr-Cyrl-RS"/>
              </w:rPr>
            </w:pPr>
            <w:r w:rsidRPr="000E0B4E">
              <w:rPr>
                <w:rFonts w:eastAsia="TimesNewRomanPSMT"/>
                <w:color w:val="auto"/>
                <w:lang w:val="sr-Cyrl-RS"/>
              </w:rPr>
              <w:t>1</w:t>
            </w:r>
            <w:r w:rsidR="00EE3A88" w:rsidRPr="000E0B4E">
              <w:rPr>
                <w:rFonts w:eastAsia="TimesNewRomanPSMT"/>
                <w:color w:val="auto"/>
                <w:lang w:val="sr-Cyrl-RS"/>
              </w:rPr>
              <w:t>3</w:t>
            </w:r>
            <w:r w:rsidRPr="000E0B4E">
              <w:rPr>
                <w:rFonts w:eastAsia="TimesNewRomanPSMT"/>
                <w:color w:val="auto"/>
                <w:lang w:val="sr-Cyrl-RS"/>
              </w:rPr>
              <w:t>.</w:t>
            </w:r>
          </w:p>
        </w:tc>
      </w:tr>
      <w:tr w:rsidR="00382F03"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en-US"/>
              </w:rPr>
            </w:pPr>
            <w:r w:rsidRPr="000E0B4E">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Cyrl-RS"/>
              </w:rPr>
            </w:pPr>
            <w:r w:rsidRPr="000E0B4E">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295CCB" w:rsidP="00EE3A88">
            <w:pPr>
              <w:snapToGrid w:val="0"/>
              <w:jc w:val="center"/>
              <w:rPr>
                <w:rFonts w:eastAsia="TimesNewRomanPSMT"/>
                <w:color w:val="auto"/>
                <w:lang w:val="sr-Cyrl-RS"/>
              </w:rPr>
            </w:pPr>
            <w:r w:rsidRPr="000E0B4E">
              <w:rPr>
                <w:rFonts w:eastAsia="TimesNewRomanPSMT"/>
                <w:color w:val="auto"/>
                <w:lang w:val="sr-Cyrl-RS"/>
              </w:rPr>
              <w:t>1</w:t>
            </w:r>
            <w:r w:rsidR="00EE3A88" w:rsidRPr="000E0B4E">
              <w:rPr>
                <w:rFonts w:eastAsia="TimesNewRomanPSMT"/>
                <w:color w:val="auto"/>
                <w:lang w:val="sr-Cyrl-RS"/>
              </w:rPr>
              <w:t>4</w:t>
            </w:r>
            <w:r w:rsidR="000B038F" w:rsidRPr="000E0B4E">
              <w:rPr>
                <w:rFonts w:eastAsia="TimesNewRomanPSMT"/>
                <w:color w:val="auto"/>
                <w:lang w:val="sr-Cyrl-RS"/>
              </w:rPr>
              <w:t xml:space="preserve">. </w:t>
            </w:r>
          </w:p>
        </w:tc>
      </w:tr>
      <w:tr w:rsidR="008462A9"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en-US"/>
              </w:rPr>
            </w:pPr>
            <w:r w:rsidRPr="000E0B4E">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Cyrl-RS"/>
              </w:rPr>
            </w:pPr>
            <w:r w:rsidRPr="000E0B4E">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295CCB" w:rsidP="00EE3A88">
            <w:pPr>
              <w:snapToGrid w:val="0"/>
              <w:jc w:val="center"/>
              <w:rPr>
                <w:rFonts w:eastAsia="TimesNewRomanPSMT"/>
                <w:color w:val="auto"/>
                <w:lang w:val="sr-Cyrl-RS"/>
              </w:rPr>
            </w:pPr>
            <w:r w:rsidRPr="000E0B4E">
              <w:rPr>
                <w:rFonts w:eastAsia="TimesNewRomanPSMT"/>
                <w:color w:val="auto"/>
                <w:lang w:val="sr-Cyrl-RS"/>
              </w:rPr>
              <w:t>2</w:t>
            </w:r>
            <w:r w:rsidR="00EE3A88" w:rsidRPr="000E0B4E">
              <w:rPr>
                <w:rFonts w:eastAsia="TimesNewRomanPSMT"/>
                <w:color w:val="auto"/>
                <w:lang w:val="sr-Cyrl-RS"/>
              </w:rPr>
              <w:t>4</w:t>
            </w:r>
            <w:r w:rsidR="000B038F" w:rsidRPr="000E0B4E">
              <w:rPr>
                <w:rFonts w:eastAsia="TimesNewRomanPSMT"/>
                <w:color w:val="auto"/>
                <w:lang w:val="sr-Cyrl-RS"/>
              </w:rPr>
              <w:t>.</w:t>
            </w:r>
          </w:p>
        </w:tc>
      </w:tr>
      <w:tr w:rsidR="00382F03"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center"/>
              <w:rPr>
                <w:rFonts w:eastAsia="TimesNewRomanPSMT"/>
                <w:color w:val="auto"/>
                <w:lang w:val="en-US"/>
              </w:rPr>
            </w:pPr>
            <w:r w:rsidRPr="000E0B4E">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0E0B4E" w:rsidRDefault="00382F03" w:rsidP="00271C78">
            <w:pPr>
              <w:snapToGrid w:val="0"/>
              <w:jc w:val="both"/>
              <w:rPr>
                <w:rFonts w:eastAsia="TimesNewRomanPSMT"/>
                <w:color w:val="auto"/>
                <w:lang w:val="sr-Cyrl-RS"/>
              </w:rPr>
            </w:pPr>
            <w:r w:rsidRPr="000E0B4E">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E0B4E" w:rsidRDefault="00A51568" w:rsidP="00F213E0">
            <w:pPr>
              <w:snapToGrid w:val="0"/>
              <w:jc w:val="center"/>
              <w:rPr>
                <w:rFonts w:eastAsia="TimesNewRomanPSMT"/>
                <w:color w:val="auto"/>
                <w:lang w:val="sr-Cyrl-RS"/>
              </w:rPr>
            </w:pPr>
            <w:r w:rsidRPr="000E0B4E">
              <w:rPr>
                <w:rFonts w:eastAsia="TimesNewRomanPSMT"/>
                <w:color w:val="auto"/>
                <w:lang w:val="sr-Cyrl-RS"/>
              </w:rPr>
              <w:t>2</w:t>
            </w:r>
            <w:r w:rsidR="00A15467" w:rsidRPr="000E0B4E">
              <w:rPr>
                <w:rFonts w:eastAsia="TimesNewRomanPSMT"/>
                <w:color w:val="auto"/>
                <w:lang w:val="sr-Cyrl-RS"/>
              </w:rPr>
              <w:t>7</w:t>
            </w:r>
            <w:r w:rsidR="000B038F" w:rsidRPr="000E0B4E">
              <w:rPr>
                <w:rFonts w:eastAsia="TimesNewRomanPSMT"/>
                <w:color w:val="auto"/>
                <w:lang w:val="sr-Cyrl-RS"/>
              </w:rPr>
              <w:t>.</w:t>
            </w:r>
          </w:p>
        </w:tc>
      </w:tr>
      <w:tr w:rsidR="00A51568"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0E0B4E" w:rsidRDefault="00A51568" w:rsidP="00271C78">
            <w:pPr>
              <w:snapToGrid w:val="0"/>
              <w:jc w:val="center"/>
              <w:rPr>
                <w:rFonts w:eastAsia="TimesNewRomanPSMT"/>
                <w:color w:val="auto"/>
                <w:lang w:val="sr-Latn-RS"/>
              </w:rPr>
            </w:pPr>
            <w:r w:rsidRPr="000E0B4E">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0E0B4E" w:rsidRDefault="00A51568" w:rsidP="00271C78">
            <w:pPr>
              <w:snapToGrid w:val="0"/>
              <w:jc w:val="both"/>
              <w:rPr>
                <w:rFonts w:eastAsia="TimesNewRomanPSMT"/>
                <w:color w:val="auto"/>
                <w:lang w:val="sr-Cyrl-RS"/>
              </w:rPr>
            </w:pPr>
            <w:r w:rsidRPr="000E0B4E">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0E0B4E" w:rsidRDefault="00A51568" w:rsidP="00A15467">
            <w:pPr>
              <w:snapToGrid w:val="0"/>
              <w:jc w:val="center"/>
              <w:rPr>
                <w:rFonts w:eastAsia="TimesNewRomanPSMT"/>
                <w:color w:val="auto"/>
                <w:lang w:val="sr-Cyrl-RS"/>
              </w:rPr>
            </w:pPr>
            <w:r w:rsidRPr="000E0B4E">
              <w:rPr>
                <w:rFonts w:eastAsia="TimesNewRomanPSMT"/>
                <w:color w:val="auto"/>
                <w:lang w:val="sr-Cyrl-RS"/>
              </w:rPr>
              <w:t>3</w:t>
            </w:r>
            <w:r w:rsidR="00A15467" w:rsidRPr="000E0B4E">
              <w:rPr>
                <w:rFonts w:eastAsia="TimesNewRomanPSMT"/>
                <w:color w:val="auto"/>
                <w:lang w:val="sr-Cyrl-RS"/>
              </w:rPr>
              <w:t>5</w:t>
            </w:r>
            <w:r w:rsidR="00F213E0" w:rsidRPr="000E0B4E">
              <w:rPr>
                <w:rFonts w:eastAsia="TimesNewRomanPSMT"/>
                <w:color w:val="auto"/>
                <w:lang w:val="sr-Cyrl-RS"/>
              </w:rPr>
              <w:t>.</w:t>
            </w:r>
          </w:p>
        </w:tc>
      </w:tr>
      <w:tr w:rsidR="00A51568" w:rsidRPr="000E0B4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0E0B4E" w:rsidRDefault="00A51568" w:rsidP="00271C78">
            <w:pPr>
              <w:snapToGrid w:val="0"/>
              <w:jc w:val="center"/>
              <w:rPr>
                <w:rFonts w:eastAsia="TimesNewRomanPSMT"/>
                <w:color w:val="auto"/>
                <w:lang w:val="sr-Cyrl-RS"/>
              </w:rPr>
            </w:pPr>
            <w:r w:rsidRPr="000E0B4E">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0E0B4E" w:rsidRDefault="00A51568" w:rsidP="00271C78">
            <w:pPr>
              <w:snapToGrid w:val="0"/>
              <w:jc w:val="both"/>
              <w:rPr>
                <w:rFonts w:eastAsia="TimesNewRomanPSMT"/>
                <w:color w:val="auto"/>
                <w:lang w:val="sr-Cyrl-RS"/>
              </w:rPr>
            </w:pPr>
            <w:r w:rsidRPr="000E0B4E">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0E0B4E" w:rsidRDefault="00A51568" w:rsidP="00B07D51">
            <w:pPr>
              <w:snapToGrid w:val="0"/>
              <w:jc w:val="center"/>
              <w:rPr>
                <w:rFonts w:eastAsia="TimesNewRomanPSMT"/>
                <w:color w:val="auto"/>
                <w:lang w:val="sr-Cyrl-RS"/>
              </w:rPr>
            </w:pPr>
            <w:r w:rsidRPr="000E0B4E">
              <w:rPr>
                <w:rFonts w:eastAsia="TimesNewRomanPSMT"/>
                <w:color w:val="auto"/>
                <w:lang w:val="sr-Cyrl-RS"/>
              </w:rPr>
              <w:t>3</w:t>
            </w:r>
            <w:r w:rsidR="00A15467" w:rsidRPr="000E0B4E">
              <w:rPr>
                <w:rFonts w:eastAsia="TimesNewRomanPSMT"/>
                <w:color w:val="auto"/>
                <w:lang w:val="sr-Cyrl-RS"/>
              </w:rPr>
              <w:t>6</w:t>
            </w:r>
            <w:r w:rsidR="00F213E0" w:rsidRPr="000E0B4E">
              <w:rPr>
                <w:rFonts w:eastAsia="TimesNewRomanPSMT"/>
                <w:color w:val="auto"/>
                <w:lang w:val="sr-Cyrl-RS"/>
              </w:rPr>
              <w:t>.</w:t>
            </w:r>
          </w:p>
        </w:tc>
      </w:tr>
    </w:tbl>
    <w:p w:rsidR="00221C6F" w:rsidRPr="008710B8" w:rsidRDefault="00221C6F">
      <w:pPr>
        <w:jc w:val="both"/>
        <w:rPr>
          <w:color w:val="auto"/>
        </w:rPr>
      </w:pPr>
    </w:p>
    <w:p w:rsidR="00221C6F" w:rsidRPr="00B16FD2" w:rsidRDefault="00221C6F">
      <w:pPr>
        <w:jc w:val="both"/>
        <w:rPr>
          <w:rFonts w:eastAsia="TimesNewRomanPSMT"/>
          <w:color w:val="FF0000"/>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A15467" w:rsidRDefault="00A15467">
      <w:pPr>
        <w:jc w:val="both"/>
        <w:rPr>
          <w:rFonts w:ascii="Arial" w:eastAsia="TimesNewRomanPSMT" w:hAnsi="Arial" w:cs="Arial"/>
          <w:lang w:val="sr-Cyrl-RS"/>
        </w:rPr>
      </w:pPr>
    </w:p>
    <w:p w:rsidR="00A15467" w:rsidRDefault="00A15467">
      <w:pPr>
        <w:jc w:val="both"/>
        <w:rPr>
          <w:rFonts w:ascii="Arial" w:eastAsia="TimesNewRomanPSMT" w:hAnsi="Arial" w:cs="Arial"/>
          <w:lang w:val="sr-Cyrl-RS"/>
        </w:rPr>
      </w:pPr>
    </w:p>
    <w:p w:rsidR="00A15467" w:rsidRDefault="00A15467">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lang w:val="sr-Cyrl-RS"/>
        </w:rPr>
      </w:pPr>
      <w:r>
        <w:rPr>
          <w:b/>
          <w:bCs/>
          <w:lang w:val="sr-Cyrl-RS"/>
        </w:rPr>
        <w:t>ПРЕДМЕТ ЈАВНЕ НАБАВКЕ</w:t>
      </w:r>
    </w:p>
    <w:p w:rsidR="00A40A7C" w:rsidRDefault="00CF4B1D" w:rsidP="00B16FD2">
      <w:pPr>
        <w:jc w:val="both"/>
        <w:rPr>
          <w:rFonts w:eastAsia="Calibri"/>
          <w:kern w:val="0"/>
          <w:lang w:val="sr-Cyrl-RS"/>
        </w:rPr>
      </w:pPr>
      <w:r w:rsidRPr="000E0B4E">
        <w:rPr>
          <w:color w:val="auto"/>
        </w:rPr>
        <w:t>Предмет јавне набавке бр</w:t>
      </w:r>
      <w:r w:rsidRPr="000E0B4E">
        <w:rPr>
          <w:color w:val="auto"/>
          <w:lang w:val="ru-RU"/>
        </w:rPr>
        <w:t xml:space="preserve">. </w:t>
      </w:r>
      <w:r w:rsidR="002E77D7" w:rsidRPr="000E0B4E">
        <w:rPr>
          <w:rFonts w:eastAsia="Calibri"/>
          <w:b/>
          <w:color w:val="auto"/>
          <w:lang w:val="ru-RU" w:eastAsia="en-US"/>
        </w:rPr>
        <w:t xml:space="preserve">ЈНМВ </w:t>
      </w:r>
      <w:r w:rsidR="000E0B4E" w:rsidRPr="000E0B4E">
        <w:rPr>
          <w:rFonts w:eastAsia="Calibri"/>
          <w:b/>
          <w:color w:val="auto"/>
          <w:lang w:val="sr-Latn-RS" w:eastAsia="en-US"/>
        </w:rPr>
        <w:t>14</w:t>
      </w:r>
      <w:r w:rsidR="00B50D93" w:rsidRPr="000E0B4E">
        <w:rPr>
          <w:rFonts w:eastAsia="Calibri"/>
          <w:b/>
          <w:color w:val="auto"/>
          <w:lang w:val="ru-RU" w:eastAsia="en-US"/>
        </w:rPr>
        <w:t>/2019</w:t>
      </w:r>
      <w:r w:rsidR="002E77D7" w:rsidRPr="000E0B4E">
        <w:rPr>
          <w:rFonts w:eastAsia="Calibri"/>
          <w:b/>
          <w:color w:val="auto"/>
          <w:lang w:val="ru-RU" w:eastAsia="en-US"/>
        </w:rPr>
        <w:t xml:space="preserve">, </w:t>
      </w:r>
      <w:r w:rsidRPr="000E0B4E">
        <w:rPr>
          <w:color w:val="auto"/>
          <w:lang w:val="ru-RU"/>
        </w:rPr>
        <w:t xml:space="preserve">је </w:t>
      </w:r>
      <w:r w:rsidR="00A40A7C" w:rsidRPr="000E0B4E">
        <w:rPr>
          <w:rFonts w:eastAsia="Calibri"/>
          <w:color w:val="auto"/>
          <w:kern w:val="0"/>
          <w:lang w:val="sr-Cyrl-RS"/>
        </w:rPr>
        <w:t xml:space="preserve">набавка </w:t>
      </w:r>
      <w:r w:rsidR="00B16FD2" w:rsidRPr="000E0B4E">
        <w:rPr>
          <w:rFonts w:eastAsia="Calibri"/>
          <w:color w:val="auto"/>
          <w:kern w:val="0"/>
          <w:lang w:val="sr-Cyrl-RS"/>
        </w:rPr>
        <w:t>услуга изнајмљивања, одржавања</w:t>
      </w:r>
      <w:r w:rsidR="00B16FD2" w:rsidRPr="00B16FD2">
        <w:rPr>
          <w:rFonts w:eastAsia="Calibri"/>
          <w:kern w:val="0"/>
          <w:lang w:val="sr-Cyrl-RS"/>
        </w:rPr>
        <w:t xml:space="preserve"> и постављања мобилних тоалета</w:t>
      </w:r>
      <w:r w:rsidR="00B16FD2">
        <w:rPr>
          <w:rFonts w:eastAsia="Calibri"/>
          <w:kern w:val="0"/>
          <w:lang w:val="sr-Cyrl-RS"/>
        </w:rPr>
        <w:t>.</w:t>
      </w:r>
    </w:p>
    <w:p w:rsidR="00B16FD2" w:rsidRPr="00A40A7C" w:rsidRDefault="00B16FD2" w:rsidP="00B16FD2">
      <w:pPr>
        <w:jc w:val="both"/>
        <w:rPr>
          <w:rFonts w:eastAsia="Calibri"/>
          <w:kern w:val="0"/>
          <w:lang w:val="sr-Cyrl-RS"/>
        </w:rPr>
      </w:pPr>
    </w:p>
    <w:p w:rsidR="00A40A7C" w:rsidRPr="00B16FD2" w:rsidRDefault="00A40A7C" w:rsidP="00A40A7C">
      <w:pPr>
        <w:suppressAutoHyphens w:val="0"/>
        <w:spacing w:line="240" w:lineRule="auto"/>
        <w:jc w:val="both"/>
        <w:rPr>
          <w:rFonts w:eastAsia="Calibri"/>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r w:rsidR="00B16FD2">
        <w:rPr>
          <w:iCs/>
          <w:lang w:val="sr-Cyrl-RS"/>
        </w:rPr>
        <w:t>јавни тоалети</w:t>
      </w:r>
      <w:r w:rsidR="005F2171">
        <w:rPr>
          <w:iCs/>
        </w:rPr>
        <w:t xml:space="preserve">  - </w:t>
      </w:r>
      <w:r w:rsidR="00B16FD2">
        <w:rPr>
          <w:iCs/>
          <w:lang w:val="sr-Cyrl-RS"/>
        </w:rPr>
        <w:t>45215500</w:t>
      </w:r>
    </w:p>
    <w:p w:rsidR="00CF4B1D" w:rsidRDefault="00CF4B1D" w:rsidP="00A40A7C">
      <w:pPr>
        <w:pStyle w:val="NoSpacing"/>
        <w:jc w:val="both"/>
        <w:rPr>
          <w:lang w:val="sr-Cyrl-RS"/>
        </w:rPr>
      </w:pPr>
    </w:p>
    <w:p w:rsidR="00CF4B1D" w:rsidRPr="00CF4B1D" w:rsidRDefault="00CF4B1D" w:rsidP="00CF4B1D">
      <w:pPr>
        <w:numPr>
          <w:ilvl w:val="0"/>
          <w:numId w:val="39"/>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CF4B1D">
      <w:pPr>
        <w:numPr>
          <w:ilvl w:val="0"/>
          <w:numId w:val="39"/>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наручиоца: http://ww</w:t>
      </w:r>
      <w:r w:rsidR="00B50D93">
        <w:rPr>
          <w:bCs/>
        </w:rPr>
        <w:t>w.npdjerdap.rs</w:t>
      </w:r>
    </w:p>
    <w:p w:rsidR="00CF4B1D" w:rsidRPr="00AA6C67" w:rsidRDefault="00CF4B1D" w:rsidP="00CF4B1D">
      <w:pPr>
        <w:jc w:val="both"/>
        <w:rPr>
          <w:bCs/>
        </w:rPr>
      </w:pPr>
      <w:r w:rsidRPr="00AA6C67">
        <w:rPr>
          <w:bCs/>
        </w:rPr>
        <w:t>ПИБ: 100624453</w:t>
      </w:r>
    </w:p>
    <w:p w:rsidR="00CF4B1D" w:rsidRPr="00B50D93" w:rsidRDefault="00CF4B1D" w:rsidP="00CF4B1D">
      <w:pPr>
        <w:jc w:val="both"/>
        <w:rPr>
          <w:bCs/>
          <w:lang w:val="sr-Latn-RS"/>
        </w:rPr>
      </w:pPr>
      <w:r w:rsidRPr="00AA6C67">
        <w:rPr>
          <w:bCs/>
        </w:rPr>
        <w:t>Матични број: 07360231</w:t>
      </w:r>
    </w:p>
    <w:p w:rsidR="00CF4B1D" w:rsidRPr="00AA6C67" w:rsidRDefault="00CF4B1D" w:rsidP="00CF4B1D">
      <w:pPr>
        <w:jc w:val="both"/>
        <w:rPr>
          <w:bCs/>
        </w:rPr>
      </w:pPr>
      <w:r w:rsidRPr="00AA6C67">
        <w:rPr>
          <w:bCs/>
        </w:rPr>
        <w:t>Текући рачун: 205-45532-68</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ПРЕДМЕТ ЈАВНЕ НАБАВКЕ</w:t>
      </w:r>
    </w:p>
    <w:p w:rsidR="00B16FD2" w:rsidRDefault="00CF4B1D" w:rsidP="00B16FD2">
      <w:pPr>
        <w:jc w:val="both"/>
        <w:rPr>
          <w:rFonts w:eastAsia="Calibri"/>
          <w:kern w:val="0"/>
          <w:lang w:val="sr-Cyrl-RS"/>
        </w:rPr>
      </w:pPr>
      <w:r w:rsidRPr="00AD2AD2">
        <w:t>Предмет јавне набавке</w:t>
      </w:r>
      <w:r w:rsidRPr="00AD2AD2">
        <w:rPr>
          <w:lang w:val="sr-Cyrl-RS"/>
        </w:rPr>
        <w:t xml:space="preserve"> у </w:t>
      </w:r>
      <w:r w:rsidRPr="00AD2AD2">
        <w:rPr>
          <w:bCs/>
        </w:rPr>
        <w:t>поступку</w:t>
      </w:r>
      <w:r w:rsidRPr="00AD2AD2">
        <w:rPr>
          <w:bCs/>
          <w:lang w:val="sr-Cyrl-RS"/>
        </w:rPr>
        <w:t xml:space="preserve"> јавне набавке мале вредности</w:t>
      </w:r>
      <w:r w:rsidRPr="00AD2AD2">
        <w:rPr>
          <w:lang w:val="sr-Cyrl-RS"/>
        </w:rPr>
        <w:t xml:space="preserve"> је набавка </w:t>
      </w:r>
      <w:r w:rsidR="005F2171">
        <w:rPr>
          <w:rFonts w:eastAsia="Calibri"/>
          <w:kern w:val="0"/>
          <w:lang w:val="sr-Cyrl-RS"/>
        </w:rPr>
        <w:t>услуга</w:t>
      </w:r>
      <w:r w:rsidR="005F2171" w:rsidRPr="00A40A7C">
        <w:rPr>
          <w:rFonts w:eastAsia="Calibri"/>
          <w:kern w:val="0"/>
          <w:lang w:val="sr-Cyrl-RS"/>
        </w:rPr>
        <w:t xml:space="preserve"> </w:t>
      </w:r>
      <w:r w:rsidR="00B16FD2" w:rsidRPr="00B16FD2">
        <w:rPr>
          <w:rFonts w:eastAsia="Calibri"/>
          <w:kern w:val="0"/>
          <w:lang w:val="sr-Cyrl-RS"/>
        </w:rPr>
        <w:t>изнајмљивања, одржавања и постављања мобилних тоалета</w:t>
      </w:r>
      <w:r w:rsidR="00B16FD2">
        <w:rPr>
          <w:rFonts w:eastAsia="Calibri"/>
          <w:kern w:val="0"/>
          <w:lang w:val="sr-Cyrl-RS"/>
        </w:rPr>
        <w:t>.</w:t>
      </w:r>
    </w:p>
    <w:p w:rsidR="00AD2AD2" w:rsidRPr="00AD2AD2" w:rsidRDefault="00AD2AD2" w:rsidP="00B16FD2">
      <w:pPr>
        <w:jc w:val="both"/>
        <w:rPr>
          <w:rFonts w:eastAsia="Calibri"/>
          <w:color w:val="FF0000"/>
          <w:kern w:val="0"/>
          <w:lang w:val="sr-Cyrl-RS"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F4B1D">
      <w:pPr>
        <w:numPr>
          <w:ilvl w:val="0"/>
          <w:numId w:val="39"/>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5D0E0F" w:rsidRDefault="00CF4B1D" w:rsidP="00CF4B1D">
      <w:pPr>
        <w:jc w:val="both"/>
        <w:rPr>
          <w:color w:val="auto"/>
        </w:rPr>
      </w:pPr>
      <w:r w:rsidRPr="005D0E0F">
        <w:rPr>
          <w:color w:val="auto"/>
        </w:rPr>
        <w:t xml:space="preserve"> Лице (или служба) за контакт</w:t>
      </w:r>
      <w:r w:rsidR="005D0E0F" w:rsidRPr="005D0E0F">
        <w:rPr>
          <w:b/>
          <w:color w:val="auto"/>
        </w:rPr>
        <w:t>:.....................</w:t>
      </w:r>
      <w:r w:rsidRPr="005D0E0F">
        <w:rPr>
          <w:b/>
          <w:color w:val="auto"/>
        </w:rPr>
        <w:t>...........</w:t>
      </w:r>
      <w:r w:rsidRPr="005D0E0F">
        <w:rPr>
          <w:b/>
          <w:color w:val="auto"/>
          <w:lang w:val="sr-Cyrl-RS"/>
        </w:rPr>
        <w:t xml:space="preserve"> </w:t>
      </w:r>
      <w:r w:rsidR="005D0E0F" w:rsidRPr="005D0E0F">
        <w:rPr>
          <w:b/>
          <w:color w:val="auto"/>
          <w:lang w:val="sr-Cyrl-RS"/>
        </w:rPr>
        <w:t>Драгана Милојковић</w:t>
      </w:r>
      <w:r w:rsidRPr="005D0E0F">
        <w:rPr>
          <w:b/>
          <w:color w:val="auto"/>
          <w:lang w:val="sr-Cyrl-RS"/>
        </w:rPr>
        <w:t>,</w:t>
      </w:r>
      <w:r w:rsidRPr="005D0E0F">
        <w:rPr>
          <w:color w:val="auto"/>
          <w:lang w:val="sr-Cyrl-RS"/>
        </w:rPr>
        <w:t xml:space="preserve"> </w:t>
      </w:r>
      <w:r w:rsidR="005D0E0F" w:rsidRPr="005D0E0F">
        <w:rPr>
          <w:color w:val="auto"/>
          <w:lang w:val="sr-Cyrl-RS"/>
        </w:rPr>
        <w:t>030/215-0076</w:t>
      </w:r>
    </w:p>
    <w:p w:rsidR="00CF4B1D" w:rsidRPr="00E35AFD" w:rsidRDefault="00CF4B1D" w:rsidP="00CF4B1D">
      <w:pPr>
        <w:jc w:val="both"/>
        <w:rPr>
          <w:bCs/>
          <w:color w:val="auto"/>
          <w:lang w:val="sr-Cyrl-RS"/>
        </w:rPr>
      </w:pPr>
      <w:r w:rsidRPr="00A40A7C">
        <w:rPr>
          <w:color w:val="auto"/>
          <w:lang w:val="sr-Cyrl-CS"/>
        </w:rPr>
        <w:t xml:space="preserve"> Е - mail адреса (или број факса): …..............</w:t>
      </w:r>
      <w:r w:rsidRPr="00A40A7C">
        <w:rPr>
          <w:color w:val="auto"/>
        </w:rPr>
        <w:t>.</w:t>
      </w:r>
      <w:r w:rsidRPr="00A40A7C">
        <w:rPr>
          <w:i/>
          <w:iCs/>
          <w:color w:val="auto"/>
        </w:rPr>
        <w:t>.......</w:t>
      </w:r>
      <w:r w:rsidRPr="00A40A7C">
        <w:rPr>
          <w:i/>
          <w:iCs/>
          <w:color w:val="auto"/>
          <w:lang w:val="sr-Cyrl-RS"/>
        </w:rPr>
        <w:t xml:space="preserve">.... </w:t>
      </w:r>
      <w:hyperlink r:id="rId11" w:history="1">
        <w:r w:rsidR="000E0B4E" w:rsidRPr="001D56FE">
          <w:rPr>
            <w:rStyle w:val="Hyperlink"/>
            <w:iCs/>
          </w:rPr>
          <w:t>office@npdjerdap.rs</w:t>
        </w:r>
      </w:hyperlink>
      <w:r w:rsidRPr="00A40A7C">
        <w:rPr>
          <w:iCs/>
          <w:color w:val="auto"/>
        </w:rPr>
        <w:t>, 030/</w:t>
      </w:r>
      <w:r w:rsidR="00E35AFD">
        <w:rPr>
          <w:color w:val="auto"/>
          <w:lang w:val="sr-Cyrl-RS"/>
        </w:rPr>
        <w:t>590-877</w:t>
      </w:r>
    </w:p>
    <w:p w:rsidR="00CF4B1D" w:rsidRPr="0037265F" w:rsidRDefault="00CF4B1D" w:rsidP="00CF4B1D">
      <w:pPr>
        <w:rPr>
          <w:b/>
          <w:bCs/>
          <w:color w:val="FF0000"/>
          <w:lang w:val="sr-Cyrl-RS"/>
        </w:rPr>
      </w:pPr>
    </w:p>
    <w:p w:rsidR="003A2FEC" w:rsidRDefault="003A2FEC">
      <w:pPr>
        <w:jc w:val="both"/>
        <w:rPr>
          <w:rFonts w:ascii="Arial" w:hAnsi="Arial" w:cs="Arial"/>
          <w:bCs/>
          <w:lang w:val="sr-Cyrl-CS"/>
        </w:rPr>
      </w:pPr>
    </w:p>
    <w:p w:rsidR="005F2171" w:rsidRDefault="005F2171">
      <w:pPr>
        <w:jc w:val="both"/>
        <w:rPr>
          <w:rFonts w:ascii="Arial" w:hAnsi="Arial" w:cs="Arial"/>
          <w:bCs/>
          <w:lang w:val="sr-Cyrl-CS"/>
        </w:rPr>
      </w:pPr>
    </w:p>
    <w:p w:rsidR="005F2171" w:rsidRDefault="005F2171">
      <w:pPr>
        <w:jc w:val="both"/>
        <w:rPr>
          <w:rFonts w:ascii="Arial" w:hAnsi="Arial" w:cs="Arial"/>
          <w:bCs/>
          <w:lang w:val="sr-Cyrl-CS"/>
        </w:rPr>
      </w:pPr>
    </w:p>
    <w:p w:rsidR="005F2171" w:rsidRDefault="005F2171">
      <w:pPr>
        <w:jc w:val="both"/>
        <w:rPr>
          <w:rFonts w:ascii="Arial" w:hAnsi="Arial" w:cs="Arial"/>
          <w:bCs/>
          <w:lang w:val="sr-Cyrl-CS"/>
        </w:rPr>
      </w:pPr>
    </w:p>
    <w:p w:rsidR="009B76F3" w:rsidRDefault="009B76F3">
      <w:pPr>
        <w:jc w:val="both"/>
        <w:rPr>
          <w:rFonts w:ascii="Arial" w:hAnsi="Arial" w:cs="Arial"/>
          <w:bCs/>
          <w:lang w:val="sr-Cyrl-CS"/>
        </w:rPr>
      </w:pPr>
    </w:p>
    <w:p w:rsidR="003A2FEC" w:rsidRPr="005F2171" w:rsidRDefault="0068724D" w:rsidP="005F2171">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16FD2" w:rsidRPr="00C97A2B" w:rsidRDefault="00B16FD2" w:rsidP="00B16FD2">
      <w:pPr>
        <w:suppressAutoHyphens w:val="0"/>
        <w:spacing w:after="200" w:line="276" w:lineRule="auto"/>
        <w:jc w:val="center"/>
        <w:rPr>
          <w:rFonts w:eastAsia="Calibri"/>
          <w:b/>
          <w:color w:val="auto"/>
          <w:kern w:val="0"/>
          <w:lang w:val="sr-Cyrl-RS" w:eastAsia="en-US"/>
        </w:rPr>
      </w:pPr>
      <w:r w:rsidRPr="00C97A2B">
        <w:rPr>
          <w:rFonts w:eastAsia="Calibri"/>
          <w:b/>
          <w:color w:val="auto"/>
          <w:kern w:val="0"/>
          <w:lang w:val="sr-Cyrl-RS" w:eastAsia="en-US"/>
        </w:rPr>
        <w:t>Услуга изнајмљивања, одржавања и постављања мобилних тоалета на подручју НП Ђердап</w:t>
      </w:r>
    </w:p>
    <w:p w:rsidR="00B16FD2" w:rsidRPr="00C97A2B" w:rsidRDefault="00B16FD2" w:rsidP="005D0E0F">
      <w:pPr>
        <w:suppressAutoHyphens w:val="0"/>
        <w:spacing w:after="200" w:line="276" w:lineRule="auto"/>
        <w:jc w:val="both"/>
        <w:rPr>
          <w:rFonts w:eastAsia="Calibri"/>
          <w:color w:val="auto"/>
          <w:kern w:val="0"/>
          <w:lang w:val="sr-Cyrl-RS" w:eastAsia="en-US"/>
        </w:rPr>
      </w:pPr>
      <w:r w:rsidRPr="00C97A2B">
        <w:rPr>
          <w:rFonts w:eastAsia="Calibri"/>
          <w:color w:val="auto"/>
          <w:kern w:val="0"/>
          <w:lang w:val="sr-Cyrl-RS" w:eastAsia="en-US"/>
        </w:rPr>
        <w:t>- постављање дуж Ђердапске магистрале у дужини од 100</w:t>
      </w:r>
      <w:r w:rsidRPr="00C97A2B">
        <w:rPr>
          <w:rFonts w:eastAsia="Calibri"/>
          <w:color w:val="auto"/>
          <w:kern w:val="0"/>
          <w:lang w:val="en-US" w:eastAsia="en-US"/>
        </w:rPr>
        <w:t>km</w:t>
      </w:r>
      <w:r w:rsidRPr="00C97A2B">
        <w:rPr>
          <w:rFonts w:eastAsia="Calibri"/>
          <w:color w:val="auto"/>
          <w:kern w:val="0"/>
          <w:lang w:val="sr-Latn-RS" w:eastAsia="en-US"/>
        </w:rPr>
        <w:t xml:space="preserve">, </w:t>
      </w:r>
      <w:r w:rsidRPr="00C97A2B">
        <w:rPr>
          <w:rFonts w:eastAsia="Calibri"/>
          <w:color w:val="auto"/>
          <w:kern w:val="0"/>
          <w:lang w:val="sr-Cyrl-RS" w:eastAsia="en-US"/>
        </w:rPr>
        <w:t>од Голубачке тврђаве до Сипа</w:t>
      </w:r>
    </w:p>
    <w:p w:rsidR="00B16FD2" w:rsidRPr="00C97A2B" w:rsidRDefault="00B16FD2" w:rsidP="005D0E0F">
      <w:pPr>
        <w:suppressAutoHyphens w:val="0"/>
        <w:spacing w:after="200" w:line="276" w:lineRule="auto"/>
        <w:jc w:val="both"/>
        <w:rPr>
          <w:rFonts w:eastAsia="Calibri"/>
          <w:color w:val="auto"/>
          <w:kern w:val="0"/>
          <w:lang w:val="sr-Cyrl-RS" w:eastAsia="en-US"/>
        </w:rPr>
      </w:pPr>
      <w:r w:rsidRPr="00C97A2B">
        <w:rPr>
          <w:rFonts w:eastAsia="Calibri"/>
          <w:color w:val="auto"/>
          <w:kern w:val="0"/>
          <w:lang w:val="sr-Cyrl-RS" w:eastAsia="en-US"/>
        </w:rPr>
        <w:t>- постављање 1</w:t>
      </w:r>
      <w:r w:rsidR="00AF4C74">
        <w:rPr>
          <w:rFonts w:eastAsia="Calibri"/>
          <w:color w:val="auto"/>
          <w:kern w:val="0"/>
          <w:lang w:val="sr-Cyrl-RS" w:eastAsia="en-US"/>
        </w:rPr>
        <w:t>0</w:t>
      </w:r>
      <w:r w:rsidR="003B0A46" w:rsidRPr="00C97A2B">
        <w:rPr>
          <w:rFonts w:eastAsia="Calibri"/>
          <w:color w:val="auto"/>
          <w:kern w:val="0"/>
          <w:lang w:val="sr-Cyrl-RS" w:eastAsia="en-US"/>
        </w:rPr>
        <w:t xml:space="preserve"> тоалета </w:t>
      </w:r>
      <w:r w:rsidRPr="00C97A2B">
        <w:rPr>
          <w:rFonts w:eastAsia="Calibri"/>
          <w:color w:val="auto"/>
          <w:kern w:val="0"/>
          <w:lang w:val="sr-Cyrl-RS" w:eastAsia="en-US"/>
        </w:rPr>
        <w:t>дуж магистралног пута – тачну локацију за постављање тоалета одређује представник наручиоца писменим путем</w:t>
      </w:r>
    </w:p>
    <w:p w:rsidR="00B16FD2" w:rsidRPr="00C97A2B" w:rsidRDefault="00B16FD2" w:rsidP="005D0E0F">
      <w:pPr>
        <w:suppressAutoHyphens w:val="0"/>
        <w:spacing w:after="200" w:line="276" w:lineRule="auto"/>
        <w:jc w:val="both"/>
        <w:rPr>
          <w:rFonts w:eastAsia="Calibri"/>
          <w:color w:val="auto"/>
          <w:kern w:val="0"/>
          <w:lang w:val="sr-Cyrl-RS" w:eastAsia="en-US"/>
        </w:rPr>
      </w:pPr>
      <w:r w:rsidRPr="00C97A2B">
        <w:rPr>
          <w:rFonts w:eastAsia="Calibri"/>
          <w:color w:val="auto"/>
          <w:kern w:val="0"/>
          <w:lang w:val="sr-Cyrl-RS" w:eastAsia="en-US"/>
        </w:rPr>
        <w:t>Услуга изнајмљивања и одржавања мобилних тоалета треба да подразумева:</w:t>
      </w:r>
    </w:p>
    <w:p w:rsidR="00B16FD2" w:rsidRPr="00C97A2B" w:rsidRDefault="00B16FD2" w:rsidP="005D0E0F">
      <w:pPr>
        <w:numPr>
          <w:ilvl w:val="0"/>
          <w:numId w:val="47"/>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Довоз и монтажу тоалета</w:t>
      </w:r>
    </w:p>
    <w:p w:rsidR="00B16FD2" w:rsidRPr="00C97A2B" w:rsidRDefault="00B16FD2" w:rsidP="005D0E0F">
      <w:pPr>
        <w:numPr>
          <w:ilvl w:val="0"/>
          <w:numId w:val="47"/>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Пражњење тоалета два пута у току месеца, одвоз и еколошко одлагање фекалија одговарајућим возилима</w:t>
      </w:r>
    </w:p>
    <w:p w:rsidR="00B16FD2" w:rsidRPr="00C97A2B" w:rsidRDefault="00B16FD2" w:rsidP="005D0E0F">
      <w:pPr>
        <w:numPr>
          <w:ilvl w:val="0"/>
          <w:numId w:val="47"/>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Прање кабина дезинфекционим средствима и са апаратом под притиском</w:t>
      </w:r>
    </w:p>
    <w:p w:rsidR="00B16FD2" w:rsidRPr="00C97A2B" w:rsidRDefault="00B16FD2" w:rsidP="005D0E0F">
      <w:pPr>
        <w:numPr>
          <w:ilvl w:val="0"/>
          <w:numId w:val="47"/>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Пуњење резервоара новом одговарајућом еколошком течношћу против ширења бактерија и неутралисања непријатних мириса</w:t>
      </w:r>
    </w:p>
    <w:p w:rsidR="00B16FD2" w:rsidRPr="00C97A2B" w:rsidRDefault="00B16FD2" w:rsidP="005D0E0F">
      <w:pPr>
        <w:numPr>
          <w:ilvl w:val="0"/>
          <w:numId w:val="47"/>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Снабдевање тоалет папиром</w:t>
      </w:r>
    </w:p>
    <w:p w:rsidR="00B16FD2" w:rsidRPr="00C97A2B" w:rsidRDefault="00B16FD2" w:rsidP="005D0E0F">
      <w:pPr>
        <w:suppressAutoHyphens w:val="0"/>
        <w:spacing w:after="200" w:line="276" w:lineRule="auto"/>
        <w:ind w:left="720"/>
        <w:contextualSpacing/>
        <w:jc w:val="both"/>
        <w:rPr>
          <w:rFonts w:eastAsia="Calibri"/>
          <w:color w:val="auto"/>
          <w:kern w:val="0"/>
          <w:lang w:val="sr-Cyrl-RS" w:eastAsia="en-US"/>
        </w:rPr>
      </w:pP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 xml:space="preserve">Рок за </w:t>
      </w:r>
      <w:r w:rsidR="005D0E0F" w:rsidRPr="00C97A2B">
        <w:rPr>
          <w:rFonts w:eastAsia="Calibri"/>
          <w:color w:val="auto"/>
          <w:kern w:val="0"/>
          <w:lang w:val="sr-Cyrl-RS" w:eastAsia="en-US"/>
        </w:rPr>
        <w:t>испоруку не може бити дужи од 72 сата</w:t>
      </w:r>
      <w:r w:rsidRPr="00C97A2B">
        <w:rPr>
          <w:rFonts w:eastAsia="Calibri"/>
          <w:color w:val="auto"/>
          <w:kern w:val="0"/>
          <w:lang w:val="sr-Cyrl-RS" w:eastAsia="en-US"/>
        </w:rPr>
        <w:t>, од момента пријема писменог захтева упућеног од стране наручиоца. О извршеном пријему сачиниће се Записник о примопредаји приликом испоруке, који мора бити потписан и оверен од стране овлашћених лица изабраног понуђача и наручиоца.</w:t>
      </w: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Након извршених услуга изабрани понуђач и овлашћени представник наручиоца обострано потписују записник о извршеним услугама и један примерак оставља наручиоцу што ће бити основ за оверу фактуре.</w:t>
      </w: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Уколико овлашћено лице наручиоца стави примедбу на квалитет извршене услуге, потребно је да пружалац услуге исте отклони у року од 24 сата.</w:t>
      </w: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У случају оштећења мобилног тоалета на локацији наручиоца, насталог од стране трећег лица све трошкове поправке и/или замене мобилног тоалета сноси понуђач.</w:t>
      </w: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Наручилац задржава право да повећа односно смањи број локација као и број пражњења на месечном нивоу, те да у складу са тим определи број мобилних тоалета.</w:t>
      </w: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Техничке карактеристике мобилних тоалета:</w:t>
      </w:r>
    </w:p>
    <w:p w:rsidR="00B16FD2" w:rsidRPr="00C97A2B" w:rsidRDefault="00B16FD2" w:rsidP="005D0E0F">
      <w:pPr>
        <w:numPr>
          <w:ilvl w:val="0"/>
          <w:numId w:val="48"/>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Висина од 220 до 240</w:t>
      </w:r>
      <w:r w:rsidRPr="00C97A2B">
        <w:rPr>
          <w:rFonts w:eastAsia="Calibri"/>
          <w:color w:val="auto"/>
          <w:kern w:val="0"/>
          <w:lang w:val="sr-Latn-RS" w:eastAsia="en-US"/>
        </w:rPr>
        <w:t xml:space="preserve"> cm</w:t>
      </w:r>
    </w:p>
    <w:p w:rsidR="00B16FD2" w:rsidRPr="00C97A2B" w:rsidRDefault="00B16FD2" w:rsidP="005D0E0F">
      <w:pPr>
        <w:numPr>
          <w:ilvl w:val="0"/>
          <w:numId w:val="48"/>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Ширина од 110 до 130</w:t>
      </w:r>
      <w:r w:rsidRPr="00C97A2B">
        <w:rPr>
          <w:rFonts w:eastAsia="Calibri"/>
          <w:color w:val="auto"/>
          <w:kern w:val="0"/>
          <w:lang w:val="sr-Latn-RS" w:eastAsia="en-US"/>
        </w:rPr>
        <w:t xml:space="preserve"> cm</w:t>
      </w:r>
    </w:p>
    <w:p w:rsidR="00B16FD2" w:rsidRPr="00C97A2B" w:rsidRDefault="00B16FD2" w:rsidP="005D0E0F">
      <w:pPr>
        <w:numPr>
          <w:ilvl w:val="0"/>
          <w:numId w:val="48"/>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Дужина од 110 до 130</w:t>
      </w:r>
      <w:r w:rsidRPr="00C97A2B">
        <w:rPr>
          <w:rFonts w:eastAsia="Calibri"/>
          <w:color w:val="auto"/>
          <w:kern w:val="0"/>
          <w:lang w:val="sr-Latn-RS" w:eastAsia="en-US"/>
        </w:rPr>
        <w:t xml:space="preserve"> cm</w:t>
      </w:r>
    </w:p>
    <w:p w:rsidR="00B16FD2" w:rsidRPr="00C97A2B" w:rsidRDefault="00B16FD2" w:rsidP="005D0E0F">
      <w:pPr>
        <w:numPr>
          <w:ilvl w:val="0"/>
          <w:numId w:val="48"/>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Танк за отпадне воде од 250 до 300l</w:t>
      </w:r>
    </w:p>
    <w:p w:rsidR="00B16FD2" w:rsidRPr="00C97A2B" w:rsidRDefault="00B16FD2" w:rsidP="005D0E0F">
      <w:pPr>
        <w:suppressAutoHyphens w:val="0"/>
        <w:spacing w:after="200" w:line="276" w:lineRule="auto"/>
        <w:jc w:val="both"/>
        <w:rPr>
          <w:rFonts w:eastAsia="Calibri"/>
          <w:color w:val="auto"/>
          <w:kern w:val="0"/>
          <w:lang w:val="sr-Cyrl-RS" w:eastAsia="en-US"/>
        </w:rPr>
      </w:pPr>
      <w:r w:rsidRPr="00C97A2B">
        <w:rPr>
          <w:rFonts w:eastAsia="Calibri"/>
          <w:color w:val="auto"/>
          <w:kern w:val="0"/>
          <w:lang w:val="sr-Cyrl-RS" w:eastAsia="en-US"/>
        </w:rPr>
        <w:t>Мобилни тоалети треба да буду израђени од виско квалитетног полиетилена.</w:t>
      </w:r>
    </w:p>
    <w:p w:rsidR="00B16FD2" w:rsidRPr="00C97A2B" w:rsidRDefault="00B16FD2" w:rsidP="005D0E0F">
      <w:pPr>
        <w:suppressAutoHyphens w:val="0"/>
        <w:spacing w:after="200" w:line="276" w:lineRule="auto"/>
        <w:jc w:val="both"/>
        <w:rPr>
          <w:rFonts w:eastAsia="Calibri"/>
          <w:color w:val="auto"/>
          <w:kern w:val="0"/>
          <w:lang w:val="sr-Cyrl-RS" w:eastAsia="en-US"/>
        </w:rPr>
      </w:pPr>
      <w:r w:rsidRPr="00C97A2B">
        <w:rPr>
          <w:rFonts w:eastAsia="Calibri"/>
          <w:color w:val="auto"/>
          <w:kern w:val="0"/>
          <w:lang w:val="sr-Cyrl-RS" w:eastAsia="en-US"/>
        </w:rPr>
        <w:lastRenderedPageBreak/>
        <w:t>Изглед кабине мобилних тоалета:</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 xml:space="preserve">Седиште са </w:t>
      </w:r>
      <w:r w:rsidRPr="00C97A2B">
        <w:rPr>
          <w:rFonts w:eastAsia="Calibri"/>
          <w:color w:val="auto"/>
          <w:kern w:val="0"/>
          <w:lang w:val="en-US" w:eastAsia="en-US"/>
        </w:rPr>
        <w:t xml:space="preserve">wc </w:t>
      </w:r>
      <w:r w:rsidRPr="00C97A2B">
        <w:rPr>
          <w:rFonts w:eastAsia="Calibri"/>
          <w:color w:val="auto"/>
          <w:kern w:val="0"/>
          <w:lang w:val="sr-Cyrl-RS" w:eastAsia="en-US"/>
        </w:rPr>
        <w:t>даском и поклопцем</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Писоар</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Држач за тоалет папир</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 xml:space="preserve">Резервоар са еколошком течношћу који испуњава све еколошке и санитарне норме </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Слој на поду против клизања</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 xml:space="preserve">Брава за закључавање </w:t>
      </w:r>
    </w:p>
    <w:p w:rsidR="00B16FD2" w:rsidRPr="00C97A2B" w:rsidRDefault="00B16FD2" w:rsidP="005D0E0F">
      <w:pPr>
        <w:numPr>
          <w:ilvl w:val="0"/>
          <w:numId w:val="49"/>
        </w:numPr>
        <w:suppressAutoHyphens w:val="0"/>
        <w:spacing w:after="200" w:line="276" w:lineRule="auto"/>
        <w:contextualSpacing/>
        <w:jc w:val="both"/>
        <w:rPr>
          <w:rFonts w:eastAsia="Calibri"/>
          <w:color w:val="auto"/>
          <w:kern w:val="0"/>
          <w:lang w:val="sr-Cyrl-RS" w:eastAsia="en-US"/>
        </w:rPr>
      </w:pPr>
      <w:r w:rsidRPr="00C97A2B">
        <w:rPr>
          <w:rFonts w:eastAsia="Calibri"/>
          <w:color w:val="auto"/>
          <w:kern w:val="0"/>
          <w:lang w:val="sr-Cyrl-RS" w:eastAsia="en-US"/>
        </w:rPr>
        <w:t>Вентилационе отворе</w:t>
      </w:r>
    </w:p>
    <w:p w:rsidR="00B16FD2" w:rsidRPr="00C97A2B" w:rsidRDefault="00B16FD2" w:rsidP="005D0E0F">
      <w:pPr>
        <w:suppressAutoHyphens w:val="0"/>
        <w:spacing w:after="200" w:line="276" w:lineRule="auto"/>
        <w:ind w:left="720"/>
        <w:contextualSpacing/>
        <w:jc w:val="both"/>
        <w:rPr>
          <w:rFonts w:eastAsia="Calibri"/>
          <w:color w:val="auto"/>
          <w:kern w:val="0"/>
          <w:lang w:val="sr-Cyrl-RS" w:eastAsia="en-US"/>
        </w:rPr>
      </w:pP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b/>
          <w:color w:val="auto"/>
          <w:kern w:val="0"/>
          <w:lang w:val="sr-Cyrl-RS" w:eastAsia="en-US"/>
        </w:rPr>
        <w:t>Рок испоруке:</w:t>
      </w:r>
      <w:r w:rsidRPr="00C97A2B">
        <w:rPr>
          <w:rFonts w:eastAsia="Calibri"/>
          <w:color w:val="auto"/>
          <w:kern w:val="0"/>
          <w:lang w:val="sr-Cyrl-RS" w:eastAsia="en-US"/>
        </w:rPr>
        <w:t xml:space="preserve"> Испорука и постављање 1</w:t>
      </w:r>
      <w:r w:rsidR="00AF4C74">
        <w:rPr>
          <w:rFonts w:eastAsia="Calibri"/>
          <w:color w:val="auto"/>
          <w:kern w:val="0"/>
          <w:lang w:val="sr-Cyrl-RS" w:eastAsia="en-US"/>
        </w:rPr>
        <w:t>0</w:t>
      </w:r>
      <w:r w:rsidRPr="00C97A2B">
        <w:rPr>
          <w:rFonts w:eastAsia="Calibri"/>
          <w:color w:val="auto"/>
          <w:kern w:val="0"/>
          <w:lang w:val="sr-Cyrl-RS" w:eastAsia="en-US"/>
        </w:rPr>
        <w:t xml:space="preserve"> мобилних тоалета на локацијама наручиоца извршиће се једнократно у року који не може бити дужи од 72 сата од пријема захтева од стране наручиоца. Одржавање тоалета ће се вршити сукцесивно у периоду трајања Уговора.</w:t>
      </w:r>
    </w:p>
    <w:p w:rsidR="0055586A" w:rsidRPr="00C97A2B" w:rsidRDefault="0055586A" w:rsidP="005D0E0F">
      <w:pPr>
        <w:suppressAutoHyphens w:val="0"/>
        <w:spacing w:after="200" w:line="276" w:lineRule="auto"/>
        <w:contextualSpacing/>
        <w:jc w:val="both"/>
        <w:rPr>
          <w:rFonts w:eastAsia="Calibri"/>
          <w:color w:val="auto"/>
          <w:kern w:val="0"/>
          <w:lang w:val="sr-Cyrl-RS" w:eastAsia="en-US"/>
        </w:rPr>
      </w:pPr>
    </w:p>
    <w:p w:rsidR="00B16FD2" w:rsidRPr="00C97A2B" w:rsidRDefault="00B16FD2" w:rsidP="005D0E0F">
      <w:pPr>
        <w:suppressAutoHyphens w:val="0"/>
        <w:spacing w:after="200" w:line="276" w:lineRule="auto"/>
        <w:contextualSpacing/>
        <w:jc w:val="both"/>
        <w:rPr>
          <w:rFonts w:eastAsia="Calibri"/>
          <w:color w:val="auto"/>
          <w:kern w:val="0"/>
          <w:lang w:val="sr-Cyrl-RS" w:eastAsia="en-US"/>
        </w:rPr>
      </w:pPr>
      <w:r w:rsidRPr="00C97A2B">
        <w:rPr>
          <w:rFonts w:eastAsia="Calibri"/>
          <w:b/>
          <w:color w:val="auto"/>
          <w:kern w:val="0"/>
          <w:lang w:val="sr-Cyrl-RS" w:eastAsia="en-US"/>
        </w:rPr>
        <w:t xml:space="preserve">Начин плаћања: </w:t>
      </w:r>
      <w:r w:rsidRPr="00C97A2B">
        <w:rPr>
          <w:rFonts w:eastAsia="Calibri"/>
          <w:color w:val="auto"/>
          <w:kern w:val="0"/>
          <w:lang w:val="sr-Cyrl-RS" w:eastAsia="en-US"/>
        </w:rPr>
        <w:t>Наручилац ће услуге које су предмет набавке плаћати месечно, по завршетку услуге, до 45 дана по пријему фактуре код наручиоца.</w:t>
      </w:r>
    </w:p>
    <w:p w:rsidR="000D401C" w:rsidRPr="00C97A2B" w:rsidRDefault="000D401C" w:rsidP="0055586A">
      <w:pPr>
        <w:suppressAutoHyphens w:val="0"/>
        <w:spacing w:after="200" w:line="276" w:lineRule="auto"/>
        <w:contextualSpacing/>
        <w:jc w:val="both"/>
        <w:rPr>
          <w:color w:val="auto"/>
          <w:lang w:val="sr-Cyrl-RS"/>
        </w:rPr>
      </w:pPr>
    </w:p>
    <w:p w:rsidR="0055586A" w:rsidRPr="00B50D93" w:rsidRDefault="0055586A" w:rsidP="005D0E0F">
      <w:pPr>
        <w:suppressAutoHyphens w:val="0"/>
        <w:spacing w:after="200" w:line="276" w:lineRule="auto"/>
        <w:contextualSpacing/>
        <w:jc w:val="both"/>
        <w:rPr>
          <w:rFonts w:eastAsia="Calibri"/>
          <w:b/>
          <w:color w:val="FF0000"/>
          <w:kern w:val="0"/>
          <w:u w:val="single"/>
          <w:lang w:val="sr-Cyrl-RS" w:eastAsia="en-US"/>
        </w:rPr>
      </w:pPr>
      <w:r w:rsidRPr="00B50D93">
        <w:rPr>
          <w:b/>
          <w:color w:val="FF0000"/>
          <w:u w:val="single"/>
          <w:lang w:val="sr-Cyrl-RS"/>
        </w:rPr>
        <w:t xml:space="preserve">Остали захтеви: </w:t>
      </w:r>
      <w:r w:rsidRPr="00B50D93">
        <w:rPr>
          <w:rFonts w:eastAsia="Calibri"/>
          <w:b/>
          <w:color w:val="FF0000"/>
          <w:kern w:val="0"/>
          <w:u w:val="single"/>
          <w:lang w:val="sr-Cyrl-RS" w:eastAsia="en-US"/>
        </w:rPr>
        <w:t xml:space="preserve">Да понуђач испуњава стандард ИСО 14001, о регулисању заштите животне </w:t>
      </w:r>
      <w:r w:rsidR="005D0E0F" w:rsidRPr="00B50D93">
        <w:rPr>
          <w:rFonts w:eastAsia="Calibri"/>
          <w:b/>
          <w:color w:val="FF0000"/>
          <w:kern w:val="0"/>
          <w:u w:val="single"/>
          <w:lang w:val="sr-Cyrl-RS" w:eastAsia="en-US"/>
        </w:rPr>
        <w:t>средине – потребно је доставити сертификат.</w:t>
      </w:r>
    </w:p>
    <w:p w:rsidR="000D401C" w:rsidRPr="006F6F58" w:rsidRDefault="000D401C" w:rsidP="0055586A">
      <w:pPr>
        <w:suppressAutoHyphens w:val="0"/>
        <w:spacing w:after="200" w:line="276" w:lineRule="auto"/>
        <w:contextualSpacing/>
        <w:jc w:val="both"/>
        <w:rPr>
          <w:color w:val="FF0000"/>
          <w:lang w:val="sr-Cyrl-RS"/>
        </w:rPr>
      </w:pPr>
    </w:p>
    <w:p w:rsidR="000D401C" w:rsidRPr="006F6F58" w:rsidRDefault="000D401C" w:rsidP="000D401C">
      <w:pPr>
        <w:suppressAutoHyphens w:val="0"/>
        <w:spacing w:after="200" w:line="276" w:lineRule="auto"/>
        <w:contextualSpacing/>
        <w:jc w:val="right"/>
        <w:rPr>
          <w:color w:val="FF0000"/>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Default="00B16FD2" w:rsidP="000D401C">
      <w:pPr>
        <w:suppressAutoHyphens w:val="0"/>
        <w:spacing w:after="200" w:line="276" w:lineRule="auto"/>
        <w:contextualSpacing/>
        <w:jc w:val="right"/>
        <w:rPr>
          <w:lang w:val="sr-Cyrl-RS"/>
        </w:rPr>
      </w:pPr>
    </w:p>
    <w:p w:rsidR="00B16FD2" w:rsidRPr="00B16FD2" w:rsidRDefault="00B16FD2" w:rsidP="000D401C">
      <w:pPr>
        <w:suppressAutoHyphens w:val="0"/>
        <w:spacing w:after="200" w:line="276" w:lineRule="auto"/>
        <w:contextualSpacing/>
        <w:jc w:val="right"/>
        <w:rPr>
          <w:lang w:val="sr-Latn-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0D401C" w:rsidRDefault="000D401C" w:rsidP="000D401C">
      <w:pPr>
        <w:suppressAutoHyphens w:val="0"/>
        <w:spacing w:after="200" w:line="276" w:lineRule="auto"/>
        <w:contextualSpacing/>
        <w:jc w:val="right"/>
        <w:rPr>
          <w:lang w:val="sr-Cyrl-RS"/>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AD2AD2" w:rsidRDefault="00AD2AD2" w:rsidP="00876737">
      <w:pPr>
        <w:pStyle w:val="ListParagraph"/>
        <w:tabs>
          <w:tab w:val="left" w:pos="680"/>
        </w:tabs>
        <w:ind w:left="0"/>
        <w:jc w:val="both"/>
        <w:rPr>
          <w:rFonts w:eastAsia="TimesNewRomanPS-BoldMT"/>
          <w:b/>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793"/>
        <w:gridCol w:w="3921"/>
      </w:tblGrid>
      <w:tr w:rsidR="00AD2AD2" w:rsidRPr="008A3A6A" w:rsidTr="00170329">
        <w:tc>
          <w:tcPr>
            <w:tcW w:w="736" w:type="dxa"/>
            <w:shd w:val="clear" w:color="auto" w:fill="C6D9F1"/>
          </w:tcPr>
          <w:p w:rsidR="00AD2AD2" w:rsidRPr="008A3A6A" w:rsidRDefault="00AD2AD2" w:rsidP="00B37550">
            <w:pPr>
              <w:jc w:val="center"/>
              <w:rPr>
                <w:color w:val="auto"/>
                <w:lang w:val="sr-Cyrl-CS"/>
              </w:rPr>
            </w:pPr>
            <w:r w:rsidRPr="008A3A6A">
              <w:rPr>
                <w:color w:val="auto"/>
                <w:lang w:val="sr-Cyrl-CS"/>
              </w:rPr>
              <w:t>Р.бр.</w:t>
            </w:r>
          </w:p>
        </w:tc>
        <w:tc>
          <w:tcPr>
            <w:tcW w:w="4793" w:type="dxa"/>
            <w:shd w:val="clear" w:color="auto" w:fill="C6D9F1"/>
          </w:tcPr>
          <w:p w:rsidR="00AD2AD2" w:rsidRPr="008A3A6A" w:rsidRDefault="00AD2AD2" w:rsidP="00B37550">
            <w:pPr>
              <w:jc w:val="center"/>
              <w:rPr>
                <w:color w:val="auto"/>
                <w:sz w:val="28"/>
                <w:szCs w:val="28"/>
                <w:lang w:val="sr-Cyrl-CS"/>
              </w:rPr>
            </w:pPr>
            <w:r w:rsidRPr="008A3A6A">
              <w:rPr>
                <w:color w:val="auto"/>
                <w:sz w:val="28"/>
                <w:szCs w:val="28"/>
                <w:lang w:val="sr-Cyrl-CS"/>
              </w:rPr>
              <w:t>ДОДАТНИ УСЛОВИ</w:t>
            </w:r>
          </w:p>
        </w:tc>
        <w:tc>
          <w:tcPr>
            <w:tcW w:w="3921" w:type="dxa"/>
            <w:shd w:val="clear" w:color="auto" w:fill="C6D9F1"/>
          </w:tcPr>
          <w:p w:rsidR="00AD2AD2" w:rsidRPr="008A3A6A" w:rsidRDefault="00AD2AD2" w:rsidP="00B37550">
            <w:pPr>
              <w:jc w:val="center"/>
              <w:rPr>
                <w:color w:val="auto"/>
                <w:sz w:val="28"/>
                <w:szCs w:val="28"/>
                <w:lang w:val="sr-Cyrl-CS"/>
              </w:rPr>
            </w:pPr>
            <w:r w:rsidRPr="008A3A6A">
              <w:rPr>
                <w:color w:val="auto"/>
                <w:sz w:val="28"/>
                <w:szCs w:val="28"/>
                <w:lang w:val="sr-Cyrl-CS"/>
              </w:rPr>
              <w:t>НАЧИН ДОКАЗИВАЊА</w:t>
            </w:r>
          </w:p>
        </w:tc>
      </w:tr>
      <w:tr w:rsidR="00EC5FFA" w:rsidRPr="008A3A6A" w:rsidTr="00E1270D">
        <w:trPr>
          <w:trHeight w:val="355"/>
        </w:trPr>
        <w:tc>
          <w:tcPr>
            <w:tcW w:w="736" w:type="dxa"/>
            <w:shd w:val="clear" w:color="auto" w:fill="C6D9F1"/>
            <w:vAlign w:val="bottom"/>
          </w:tcPr>
          <w:p w:rsidR="00EC5FFA" w:rsidRPr="008A3A6A" w:rsidRDefault="00EC5FFA" w:rsidP="00E1270D">
            <w:pPr>
              <w:jc w:val="center"/>
              <w:rPr>
                <w:color w:val="auto"/>
                <w:sz w:val="28"/>
                <w:szCs w:val="28"/>
              </w:rPr>
            </w:pPr>
            <w:r w:rsidRPr="008A3A6A">
              <w:rPr>
                <w:color w:val="auto"/>
                <w:sz w:val="28"/>
                <w:szCs w:val="28"/>
              </w:rPr>
              <w:t>1.</w:t>
            </w:r>
          </w:p>
        </w:tc>
        <w:tc>
          <w:tcPr>
            <w:tcW w:w="4793" w:type="dxa"/>
            <w:shd w:val="clear" w:color="auto" w:fill="C6D9F1"/>
          </w:tcPr>
          <w:p w:rsidR="00EC5FFA" w:rsidRPr="008A3A6A" w:rsidRDefault="00EC5FFA" w:rsidP="00E1270D">
            <w:pPr>
              <w:rPr>
                <w:iCs/>
                <w:color w:val="auto"/>
                <w:sz w:val="28"/>
                <w:szCs w:val="28"/>
                <w:lang w:val="sr-Cyrl-RS"/>
              </w:rPr>
            </w:pPr>
            <w:r w:rsidRPr="008A3A6A">
              <w:rPr>
                <w:iCs/>
                <w:color w:val="auto"/>
                <w:sz w:val="28"/>
                <w:szCs w:val="28"/>
                <w:lang w:val="sr-Cyrl-RS"/>
              </w:rPr>
              <w:t xml:space="preserve">      ТЕХНИЧКИ КАПАЦИТЕТ</w:t>
            </w:r>
          </w:p>
        </w:tc>
        <w:tc>
          <w:tcPr>
            <w:tcW w:w="3921" w:type="dxa"/>
            <w:vMerge w:val="restart"/>
            <w:shd w:val="clear" w:color="auto" w:fill="FFFFFF"/>
          </w:tcPr>
          <w:p w:rsidR="00EC5FFA" w:rsidRPr="008A3A6A" w:rsidRDefault="00EC5FFA" w:rsidP="005B10A3">
            <w:pPr>
              <w:pStyle w:val="ListParagraph"/>
              <w:ind w:left="0"/>
              <w:jc w:val="both"/>
              <w:rPr>
                <w:color w:val="auto"/>
                <w:lang w:val="sr-Cyrl-RS"/>
              </w:rPr>
            </w:pPr>
          </w:p>
          <w:p w:rsidR="00EC5FFA" w:rsidRPr="008A3A6A" w:rsidRDefault="00EC5FFA" w:rsidP="005B10A3">
            <w:pPr>
              <w:pStyle w:val="ListParagraph"/>
              <w:ind w:left="0"/>
              <w:jc w:val="both"/>
              <w:rPr>
                <w:color w:val="auto"/>
                <w:sz w:val="28"/>
                <w:szCs w:val="28"/>
                <w:lang w:val="sr-Cyrl-CS"/>
              </w:rPr>
            </w:pPr>
            <w:r w:rsidRPr="008A3A6A">
              <w:rPr>
                <w:b/>
                <w:color w:val="auto"/>
                <w:lang w:val="sr-Cyrl-RS"/>
              </w:rPr>
              <w:t>И</w:t>
            </w:r>
            <w:r w:rsidRPr="008A3A6A">
              <w:rPr>
                <w:b/>
                <w:color w:val="auto"/>
              </w:rPr>
              <w:t>ЗЈАВ</w:t>
            </w:r>
            <w:r w:rsidRPr="008A3A6A">
              <w:rPr>
                <w:b/>
                <w:color w:val="auto"/>
                <w:lang w:val="sr-Cyrl-RS"/>
              </w:rPr>
              <w:t>А</w:t>
            </w:r>
            <w:r w:rsidRPr="008A3A6A">
              <w:rPr>
                <w:color w:val="auto"/>
              </w:rPr>
              <w:t xml:space="preserve"> </w:t>
            </w:r>
            <w:r w:rsidRPr="008A3A6A">
              <w:rPr>
                <w:color w:val="auto"/>
                <w:lang w:val="sr-Cyrl-CS"/>
              </w:rPr>
              <w:t>(</w:t>
            </w:r>
            <w:r w:rsidRPr="008A3A6A">
              <w:rPr>
                <w:i/>
                <w:color w:val="auto"/>
                <w:lang w:val="sr-Cyrl-CS"/>
              </w:rPr>
              <w:t>Образац 5.</w:t>
            </w:r>
            <w:r w:rsidRPr="008A3A6A">
              <w:rPr>
                <w:i/>
                <w:color w:val="auto"/>
                <w:lang w:val="ru-RU"/>
              </w:rPr>
              <w:t xml:space="preserve"> у </w:t>
            </w:r>
            <w:r w:rsidRPr="008A3A6A">
              <w:rPr>
                <w:i/>
                <w:color w:val="auto"/>
                <w:lang w:val="sr-Cyrl-RS"/>
              </w:rPr>
              <w:t>поглављу</w:t>
            </w:r>
            <w:r w:rsidRPr="008A3A6A">
              <w:rPr>
                <w:i/>
                <w:color w:val="auto"/>
                <w:lang w:val="sr-Cyrl-CS"/>
              </w:rPr>
              <w:t xml:space="preserve"> </w:t>
            </w:r>
            <w:r w:rsidRPr="008A3A6A">
              <w:rPr>
                <w:i/>
                <w:color w:val="auto"/>
                <w:lang w:val="en-US"/>
              </w:rPr>
              <w:t>V</w:t>
            </w:r>
            <w:r w:rsidRPr="008A3A6A">
              <w:rPr>
                <w:i/>
                <w:color w:val="auto"/>
                <w:lang w:val="sr-Latn-RS"/>
              </w:rPr>
              <w:t>I</w:t>
            </w:r>
            <w:r w:rsidRPr="008A3A6A">
              <w:rPr>
                <w:i/>
                <w:color w:val="auto"/>
                <w:lang w:val="ru-RU"/>
              </w:rPr>
              <w:t xml:space="preserve"> ове конкурсне документације</w:t>
            </w:r>
            <w:r w:rsidRPr="008A3A6A">
              <w:rPr>
                <w:color w:val="auto"/>
                <w:lang w:val="sr-Cyrl-CS"/>
              </w:rPr>
              <w:t xml:space="preserve">), </w:t>
            </w:r>
            <w:r w:rsidRPr="008A3A6A">
              <w:rPr>
                <w:color w:val="auto"/>
              </w:rPr>
              <w:t xml:space="preserve">којом </w:t>
            </w:r>
            <w:r w:rsidRPr="008A3A6A">
              <w:rPr>
                <w:color w:val="auto"/>
                <w:lang w:val="sr-Cyrl-RS"/>
              </w:rPr>
              <w:t xml:space="preserve">понуђач </w:t>
            </w:r>
            <w:r w:rsidRPr="008A3A6A">
              <w:rPr>
                <w:color w:val="auto"/>
              </w:rPr>
              <w:t xml:space="preserve">под пуном материјалном и кривичном одговорношћу потврђује да испуњава </w:t>
            </w:r>
            <w:r w:rsidRPr="008A3A6A">
              <w:rPr>
                <w:color w:val="auto"/>
                <w:lang w:val="sr-Cyrl-RS"/>
              </w:rPr>
              <w:t xml:space="preserve">додатне </w:t>
            </w:r>
            <w:r w:rsidRPr="008A3A6A">
              <w:rPr>
                <w:color w:val="auto"/>
              </w:rPr>
              <w:t xml:space="preserve">услове за учешће у поступку јавне набавке из чл. </w:t>
            </w:r>
            <w:r w:rsidRPr="008A3A6A">
              <w:rPr>
                <w:color w:val="auto"/>
                <w:lang w:val="sr-Cyrl-RS"/>
              </w:rPr>
              <w:t xml:space="preserve">76. </w:t>
            </w:r>
            <w:r w:rsidRPr="008A3A6A">
              <w:rPr>
                <w:color w:val="auto"/>
              </w:rPr>
              <w:t>ЗЈН, дефинисане овом конкурсном документацијом</w:t>
            </w:r>
            <w:r w:rsidRPr="008A3A6A">
              <w:rPr>
                <w:color w:val="auto"/>
                <w:lang w:val="sr-Cyrl-RS"/>
              </w:rPr>
              <w:t xml:space="preserve">. </w:t>
            </w:r>
          </w:p>
        </w:tc>
      </w:tr>
      <w:tr w:rsidR="00EC5FFA" w:rsidRPr="008A3A6A" w:rsidTr="005B10A3">
        <w:trPr>
          <w:trHeight w:val="1272"/>
        </w:trPr>
        <w:tc>
          <w:tcPr>
            <w:tcW w:w="736" w:type="dxa"/>
            <w:shd w:val="clear" w:color="auto" w:fill="auto"/>
            <w:vAlign w:val="bottom"/>
          </w:tcPr>
          <w:p w:rsidR="00EC5FFA" w:rsidRPr="008A3A6A" w:rsidRDefault="00EC5FFA" w:rsidP="00E1270D">
            <w:pPr>
              <w:rPr>
                <w:color w:val="auto"/>
                <w:sz w:val="28"/>
                <w:szCs w:val="28"/>
              </w:rPr>
            </w:pPr>
          </w:p>
        </w:tc>
        <w:tc>
          <w:tcPr>
            <w:tcW w:w="4793" w:type="dxa"/>
            <w:shd w:val="clear" w:color="auto" w:fill="auto"/>
          </w:tcPr>
          <w:p w:rsidR="00EC5FFA" w:rsidRPr="008A3A6A" w:rsidRDefault="00EC5FFA" w:rsidP="00E1270D">
            <w:pPr>
              <w:numPr>
                <w:ilvl w:val="0"/>
                <w:numId w:val="46"/>
              </w:numPr>
              <w:suppressAutoHyphens w:val="0"/>
              <w:spacing w:after="200" w:line="276" w:lineRule="auto"/>
              <w:contextualSpacing/>
              <w:rPr>
                <w:rFonts w:eastAsia="Calibri"/>
                <w:color w:val="auto"/>
                <w:kern w:val="0"/>
                <w:lang w:val="sr-Cyrl-RS" w:eastAsia="en-US"/>
              </w:rPr>
            </w:pPr>
            <w:r w:rsidRPr="008A3A6A">
              <w:rPr>
                <w:rFonts w:eastAsia="Calibri"/>
                <w:color w:val="auto"/>
                <w:kern w:val="0"/>
                <w:lang w:val="sr-Cyrl-RS" w:eastAsia="en-US"/>
              </w:rPr>
              <w:t>Да понуђач располаже најмање једним (1) специјалним возилом са којим може без ометања редовног функционисања, на локацијама извршити услуге које су предмет јавне набавке</w:t>
            </w:r>
          </w:p>
        </w:tc>
        <w:tc>
          <w:tcPr>
            <w:tcW w:w="3921" w:type="dxa"/>
            <w:vMerge/>
            <w:shd w:val="clear" w:color="auto" w:fill="FFFFFF"/>
          </w:tcPr>
          <w:p w:rsidR="00EC5FFA" w:rsidRPr="008A3A6A" w:rsidRDefault="00EC5FFA" w:rsidP="00B37550">
            <w:pPr>
              <w:jc w:val="both"/>
              <w:rPr>
                <w:color w:val="auto"/>
                <w:sz w:val="28"/>
                <w:szCs w:val="28"/>
                <w:lang w:val="sr-Cyrl-CS"/>
              </w:rPr>
            </w:pPr>
          </w:p>
        </w:tc>
      </w:tr>
      <w:tr w:rsidR="00EC5FFA" w:rsidRPr="008A3A6A" w:rsidTr="005B10A3">
        <w:trPr>
          <w:trHeight w:val="271"/>
        </w:trPr>
        <w:tc>
          <w:tcPr>
            <w:tcW w:w="736" w:type="dxa"/>
            <w:shd w:val="clear" w:color="auto" w:fill="C6D9F1"/>
            <w:vAlign w:val="bottom"/>
          </w:tcPr>
          <w:p w:rsidR="00EC5FFA" w:rsidRPr="008A3A6A" w:rsidRDefault="00EC5FFA" w:rsidP="00E1270D">
            <w:pPr>
              <w:jc w:val="center"/>
              <w:rPr>
                <w:color w:val="auto"/>
                <w:sz w:val="28"/>
                <w:szCs w:val="28"/>
                <w:lang w:val="sr-Cyrl-RS"/>
              </w:rPr>
            </w:pPr>
            <w:r w:rsidRPr="008A3A6A">
              <w:rPr>
                <w:color w:val="auto"/>
                <w:sz w:val="28"/>
                <w:szCs w:val="28"/>
                <w:lang w:val="sr-Latn-RS"/>
              </w:rPr>
              <w:t>2</w:t>
            </w:r>
            <w:r w:rsidRPr="008A3A6A">
              <w:rPr>
                <w:color w:val="auto"/>
                <w:sz w:val="28"/>
                <w:szCs w:val="28"/>
                <w:lang w:val="sr-Cyrl-RS"/>
              </w:rPr>
              <w:t>.</w:t>
            </w:r>
          </w:p>
        </w:tc>
        <w:tc>
          <w:tcPr>
            <w:tcW w:w="4793" w:type="dxa"/>
            <w:shd w:val="clear" w:color="auto" w:fill="C6D9F1"/>
          </w:tcPr>
          <w:p w:rsidR="00EC5FFA" w:rsidRPr="008A3A6A" w:rsidRDefault="00EC5FFA" w:rsidP="00E1270D">
            <w:pPr>
              <w:ind w:left="720"/>
              <w:jc w:val="center"/>
              <w:rPr>
                <w:iCs/>
                <w:color w:val="auto"/>
                <w:sz w:val="28"/>
                <w:szCs w:val="28"/>
                <w:lang w:val="sr-Cyrl-RS"/>
              </w:rPr>
            </w:pPr>
            <w:r w:rsidRPr="008A3A6A">
              <w:rPr>
                <w:iCs/>
                <w:color w:val="auto"/>
                <w:sz w:val="28"/>
                <w:szCs w:val="28"/>
                <w:lang w:val="sr-Cyrl-RS"/>
              </w:rPr>
              <w:t>КАДРОВСКИ КАПАЦИТЕТ</w:t>
            </w:r>
          </w:p>
        </w:tc>
        <w:tc>
          <w:tcPr>
            <w:tcW w:w="3921" w:type="dxa"/>
            <w:vMerge/>
            <w:shd w:val="clear" w:color="auto" w:fill="FFFFFF"/>
          </w:tcPr>
          <w:p w:rsidR="00EC5FFA" w:rsidRPr="008A3A6A" w:rsidRDefault="00EC5FFA" w:rsidP="00170329">
            <w:pPr>
              <w:jc w:val="center"/>
              <w:rPr>
                <w:color w:val="auto"/>
                <w:sz w:val="28"/>
                <w:szCs w:val="28"/>
                <w:lang w:val="sr-Cyrl-CS"/>
              </w:rPr>
            </w:pPr>
          </w:p>
        </w:tc>
      </w:tr>
      <w:tr w:rsidR="00EC5FFA" w:rsidRPr="008A3A6A" w:rsidTr="00170329">
        <w:trPr>
          <w:trHeight w:val="1072"/>
        </w:trPr>
        <w:tc>
          <w:tcPr>
            <w:tcW w:w="736" w:type="dxa"/>
            <w:shd w:val="clear" w:color="auto" w:fill="auto"/>
            <w:vAlign w:val="bottom"/>
          </w:tcPr>
          <w:p w:rsidR="00EC5FFA" w:rsidRPr="008A3A6A" w:rsidRDefault="00EC5FFA" w:rsidP="00E1270D">
            <w:pPr>
              <w:rPr>
                <w:color w:val="auto"/>
                <w:sz w:val="28"/>
                <w:szCs w:val="28"/>
              </w:rPr>
            </w:pPr>
          </w:p>
        </w:tc>
        <w:tc>
          <w:tcPr>
            <w:tcW w:w="4793" w:type="dxa"/>
            <w:shd w:val="clear" w:color="auto" w:fill="auto"/>
          </w:tcPr>
          <w:p w:rsidR="00EC5FFA" w:rsidRPr="008A3A6A" w:rsidRDefault="00EC5FFA" w:rsidP="00E1270D">
            <w:pPr>
              <w:numPr>
                <w:ilvl w:val="0"/>
                <w:numId w:val="46"/>
              </w:numPr>
              <w:suppressAutoHyphens w:val="0"/>
              <w:spacing w:after="200" w:line="276" w:lineRule="auto"/>
              <w:contextualSpacing/>
              <w:rPr>
                <w:rFonts w:eastAsia="Calibri"/>
                <w:color w:val="auto"/>
                <w:kern w:val="0"/>
                <w:lang w:val="sr-Cyrl-RS" w:eastAsia="en-US"/>
              </w:rPr>
            </w:pPr>
            <w:r w:rsidRPr="008A3A6A">
              <w:rPr>
                <w:rFonts w:eastAsia="Calibri"/>
                <w:color w:val="auto"/>
                <w:kern w:val="0"/>
                <w:lang w:val="sr-Cyrl-RS" w:eastAsia="en-US"/>
              </w:rPr>
              <w:t>Да понуђач у радном односу има најмање 2 (два) запослена лица, без обзира на начин ангажовања (уговор о раду, уговор о делу, обављање привремених и повремених послова)</w:t>
            </w:r>
          </w:p>
        </w:tc>
        <w:tc>
          <w:tcPr>
            <w:tcW w:w="3921" w:type="dxa"/>
            <w:vMerge/>
            <w:shd w:val="clear" w:color="auto" w:fill="FFFFFF"/>
          </w:tcPr>
          <w:p w:rsidR="00EC5FFA" w:rsidRPr="008A3A6A" w:rsidRDefault="00EC5FFA" w:rsidP="00B37550">
            <w:pPr>
              <w:jc w:val="both"/>
              <w:rPr>
                <w:color w:val="auto"/>
                <w:sz w:val="28"/>
                <w:szCs w:val="28"/>
                <w:lang w:val="sr-Cyrl-CS"/>
              </w:rPr>
            </w:pPr>
          </w:p>
        </w:tc>
      </w:tr>
    </w:tbl>
    <w:p w:rsidR="00AD2AD2" w:rsidRPr="00EE0EF8" w:rsidRDefault="00AD2AD2" w:rsidP="00876737">
      <w:pPr>
        <w:pStyle w:val="ListParagraph"/>
        <w:tabs>
          <w:tab w:val="left" w:pos="680"/>
        </w:tabs>
        <w:ind w:left="0"/>
        <w:jc w:val="both"/>
        <w:rPr>
          <w:rFonts w:eastAsia="TimesNewRomanPS-BoldMT"/>
          <w:b/>
          <w:bCs/>
          <w:color w:val="auto"/>
          <w:lang w:val="sr-Cyrl-CS"/>
        </w:rPr>
      </w:pPr>
    </w:p>
    <w:p w:rsidR="00035E0E" w:rsidRPr="00EE0EF8" w:rsidRDefault="00035E0E" w:rsidP="00035E0E">
      <w:pPr>
        <w:pStyle w:val="ListParagraph"/>
        <w:tabs>
          <w:tab w:val="left" w:pos="680"/>
        </w:tabs>
        <w:ind w:left="0"/>
        <w:jc w:val="both"/>
        <w:rPr>
          <w:rFonts w:eastAsia="TimesNewRomanPS-BoldMT"/>
          <w:bCs/>
          <w:color w:val="auto"/>
          <w:lang w:val="sr-Cyrl-CS"/>
        </w:rPr>
      </w:pPr>
    </w:p>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Cyrl-CS"/>
        </w:rPr>
      </w:pPr>
    </w:p>
    <w:p w:rsidR="0055586A" w:rsidRDefault="0055586A" w:rsidP="004305DB">
      <w:pPr>
        <w:pStyle w:val="ListParagraph"/>
        <w:tabs>
          <w:tab w:val="left" w:pos="680"/>
        </w:tabs>
        <w:ind w:left="0"/>
        <w:jc w:val="center"/>
        <w:rPr>
          <w:rFonts w:eastAsia="TimesNewRomanPS-BoldMT"/>
          <w:b/>
          <w:bCs/>
          <w:color w:val="auto"/>
          <w:sz w:val="28"/>
          <w:szCs w:val="28"/>
          <w:lang w:val="sr-Latn-RS"/>
        </w:rPr>
      </w:pPr>
    </w:p>
    <w:p w:rsidR="00EC5FFA" w:rsidRDefault="00EC5FFA" w:rsidP="004305DB">
      <w:pPr>
        <w:pStyle w:val="ListParagraph"/>
        <w:tabs>
          <w:tab w:val="left" w:pos="680"/>
        </w:tabs>
        <w:ind w:left="0"/>
        <w:jc w:val="center"/>
        <w:rPr>
          <w:rFonts w:eastAsia="TimesNewRomanPS-BoldMT"/>
          <w:b/>
          <w:bCs/>
          <w:color w:val="auto"/>
          <w:sz w:val="28"/>
          <w:szCs w:val="28"/>
          <w:lang w:val="sr-Latn-RS"/>
        </w:rPr>
      </w:pPr>
    </w:p>
    <w:p w:rsidR="00EC5FFA" w:rsidRDefault="00EC5FFA" w:rsidP="004305DB">
      <w:pPr>
        <w:pStyle w:val="ListParagraph"/>
        <w:tabs>
          <w:tab w:val="left" w:pos="680"/>
        </w:tabs>
        <w:ind w:left="0"/>
        <w:jc w:val="center"/>
        <w:rPr>
          <w:rFonts w:eastAsia="TimesNewRomanPS-BoldMT"/>
          <w:b/>
          <w:bCs/>
          <w:color w:val="auto"/>
          <w:sz w:val="28"/>
          <w:szCs w:val="28"/>
          <w:lang w:val="sr-Latn-RS"/>
        </w:rPr>
      </w:pPr>
    </w:p>
    <w:p w:rsidR="00EC5FFA" w:rsidRDefault="00EC5FFA" w:rsidP="004305DB">
      <w:pPr>
        <w:pStyle w:val="ListParagraph"/>
        <w:tabs>
          <w:tab w:val="left" w:pos="680"/>
        </w:tabs>
        <w:ind w:left="0"/>
        <w:jc w:val="center"/>
        <w:rPr>
          <w:rFonts w:eastAsia="TimesNewRomanPS-BoldMT"/>
          <w:b/>
          <w:bCs/>
          <w:color w:val="auto"/>
          <w:sz w:val="28"/>
          <w:szCs w:val="28"/>
          <w:lang w:val="sr-Latn-RS"/>
        </w:rPr>
      </w:pPr>
    </w:p>
    <w:p w:rsidR="00EC5FFA" w:rsidRDefault="00EC5FFA" w:rsidP="004305DB">
      <w:pPr>
        <w:pStyle w:val="ListParagraph"/>
        <w:tabs>
          <w:tab w:val="left" w:pos="680"/>
        </w:tabs>
        <w:ind w:left="0"/>
        <w:jc w:val="center"/>
        <w:rPr>
          <w:rFonts w:eastAsia="TimesNewRomanPS-BoldMT"/>
          <w:b/>
          <w:bCs/>
          <w:color w:val="auto"/>
          <w:sz w:val="28"/>
          <w:szCs w:val="28"/>
          <w:lang w:val="sr-Latn-RS"/>
        </w:rPr>
      </w:pPr>
    </w:p>
    <w:p w:rsidR="00EC5FFA" w:rsidRPr="00EC5FFA" w:rsidRDefault="00EC5FFA" w:rsidP="004305DB">
      <w:pPr>
        <w:pStyle w:val="ListParagraph"/>
        <w:tabs>
          <w:tab w:val="left" w:pos="680"/>
        </w:tabs>
        <w:ind w:left="0"/>
        <w:jc w:val="center"/>
        <w:rPr>
          <w:rFonts w:eastAsia="TimesNewRomanPS-BoldMT"/>
          <w:b/>
          <w:bCs/>
          <w:color w:val="auto"/>
          <w:sz w:val="28"/>
          <w:szCs w:val="28"/>
          <w:lang w:val="sr-Latn-R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170329" w:rsidRPr="00EE0EF8" w:rsidRDefault="00170329" w:rsidP="00170329">
      <w:pPr>
        <w:pStyle w:val="ListParagraph"/>
        <w:numPr>
          <w:ilvl w:val="0"/>
          <w:numId w:val="32"/>
        </w:numPr>
        <w:jc w:val="both"/>
        <w:rPr>
          <w:lang w:val="sr-Cyrl-RS"/>
        </w:rPr>
      </w:pPr>
      <w:r w:rsidRPr="00EE0EF8">
        <w:t xml:space="preserve">Испуњеност </w:t>
      </w:r>
      <w:r w:rsidRPr="00EE0EF8">
        <w:rPr>
          <w:b/>
        </w:rPr>
        <w:t>обавезних</w:t>
      </w:r>
      <w:r w:rsidRPr="00EE0EF8">
        <w:rPr>
          <w:b/>
          <w:lang w:val="sr-Cyrl-RS"/>
        </w:rPr>
        <w:t xml:space="preserve"> услова</w:t>
      </w:r>
      <w:r w:rsidRPr="00EE0EF8">
        <w:rPr>
          <w:b/>
        </w:rPr>
        <w:t xml:space="preserve"> </w:t>
      </w:r>
      <w:r w:rsidRPr="00EE0EF8">
        <w:t>за учешће у поступку предметне јавне набавке</w:t>
      </w:r>
      <w:r w:rsidRPr="00EE0EF8">
        <w:rPr>
          <w:lang w:val="sr-Cyrl-RS"/>
        </w:rPr>
        <w:t xml:space="preserve"> наведних у табеларном приказу обавезних услова под редним бројем 1, 2, 3 и 4. и </w:t>
      </w:r>
      <w:r w:rsidRPr="00EE0EF8">
        <w:rPr>
          <w:b/>
          <w:lang w:val="sr-Cyrl-RS"/>
        </w:rPr>
        <w:t>додатних услова</w:t>
      </w:r>
      <w:r w:rsidRPr="00EE0EF8">
        <w:rPr>
          <w:lang w:val="sr-Cyrl-RS"/>
        </w:rPr>
        <w:t xml:space="preserve"> </w:t>
      </w:r>
      <w:r w:rsidRPr="00EE0EF8">
        <w:t>за учешће у поступку предметне јавне набавке</w:t>
      </w:r>
      <w:r w:rsidRPr="00EE0EF8">
        <w:rPr>
          <w:lang w:val="sr-Cyrl-RS"/>
        </w:rPr>
        <w:t xml:space="preserve"> наведних у табеларном приказу додатних услова под редним бројем 1, 2,</w:t>
      </w:r>
      <w:r w:rsidR="008710B8">
        <w:rPr>
          <w:lang w:val="sr-Cyrl-RS"/>
        </w:rPr>
        <w:t xml:space="preserve"> и 3</w:t>
      </w:r>
      <w:r w:rsidRPr="00EE0EF8">
        <w:rPr>
          <w:lang w:val="sr-Cyrl-RS"/>
        </w:rPr>
        <w:t xml:space="preserve">, </w:t>
      </w:r>
      <w:r w:rsidRPr="00EE0EF8">
        <w:rPr>
          <w:lang w:val="sr-Cyrl-CS"/>
        </w:rPr>
        <w:t xml:space="preserve">у складу са чл. 77. ст. 4. ЗЈН, </w:t>
      </w:r>
      <w:r w:rsidRPr="00EE0EF8">
        <w:t xml:space="preserve">понуђач доказује достављањем </w:t>
      </w:r>
      <w:r w:rsidRPr="00EE0EF8">
        <w:rPr>
          <w:b/>
          <w:lang w:val="sr-Cyrl-RS"/>
        </w:rPr>
        <w:t>И</w:t>
      </w:r>
      <w:r w:rsidRPr="00EE0EF8">
        <w:rPr>
          <w:b/>
        </w:rPr>
        <w:t>ЗЈАВЕ</w:t>
      </w:r>
      <w:r w:rsidRPr="00EE0EF8">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w:t>
      </w:r>
      <w:r w:rsidRPr="00EE0EF8">
        <w:rPr>
          <w:color w:val="FF0000"/>
          <w:lang w:val="sr-Cyrl-CS"/>
        </w:rPr>
        <w:t xml:space="preserve"> </w:t>
      </w:r>
      <w:r w:rsidRPr="00EE0EF8">
        <w:t xml:space="preserve">којом 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чл. 75. ст. 2. и чл. 76. </w:t>
      </w:r>
      <w:r w:rsidRPr="00EE0EF8">
        <w:t>ЗЈН, дефинисане овом конкурсном документацијом</w:t>
      </w:r>
      <w:r w:rsidRPr="00EE0EF8">
        <w:rPr>
          <w:lang w:val="sr-Cyrl-RS"/>
        </w:rPr>
        <w:t xml:space="preserve">. </w:t>
      </w:r>
    </w:p>
    <w:p w:rsidR="00172C2B" w:rsidRPr="00EE0EF8" w:rsidRDefault="00172C2B" w:rsidP="00172C2B">
      <w:pPr>
        <w:pStyle w:val="ListParagraph"/>
        <w:jc w:val="both"/>
        <w:rPr>
          <w:lang w:val="sr-Cyrl-R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170329" w:rsidRDefault="00665653" w:rsidP="00C94D61">
      <w:pPr>
        <w:pStyle w:val="ListParagraph"/>
        <w:numPr>
          <w:ilvl w:val="0"/>
          <w:numId w:val="30"/>
        </w:numPr>
        <w:jc w:val="both"/>
        <w:rPr>
          <w:bCs/>
          <w:iCs/>
          <w:u w:val="single"/>
          <w:lang w:val="sr-Cyrl-CS"/>
        </w:rPr>
      </w:pPr>
      <w:r w:rsidRPr="00170329">
        <w:rPr>
          <w:bCs/>
          <w:iCs/>
          <w:u w:val="single"/>
        </w:rPr>
        <w:t xml:space="preserve">Наручилац може пре доношења одлуке о додели уговора да </w:t>
      </w:r>
      <w:r w:rsidR="004F54F1" w:rsidRPr="00170329">
        <w:rPr>
          <w:bCs/>
          <w:iCs/>
          <w:u w:val="single"/>
          <w:lang w:val="sr-Cyrl-RS"/>
        </w:rPr>
        <w:t>зат</w:t>
      </w:r>
      <w:r w:rsidRPr="00170329">
        <w:rPr>
          <w:bCs/>
          <w:iCs/>
          <w:u w:val="single"/>
          <w:lang w:val="sr-Cyrl-CS"/>
        </w:rPr>
        <w:t xml:space="preserve">ражи </w:t>
      </w:r>
      <w:r w:rsidRPr="00170329">
        <w:rPr>
          <w:bCs/>
          <w:iCs/>
          <w:u w:val="single"/>
        </w:rPr>
        <w:t xml:space="preserve">од понуђача, чија је понуда оцењена као најповољнија, да достави </w:t>
      </w:r>
      <w:r w:rsidR="004F54F1" w:rsidRPr="00170329">
        <w:rPr>
          <w:bCs/>
          <w:iCs/>
          <w:u w:val="single"/>
          <w:lang w:val="sr-Cyrl-RS"/>
        </w:rPr>
        <w:t>копију доказа о испуњености услова, а може</w:t>
      </w:r>
      <w:r w:rsidR="007B0275" w:rsidRPr="00170329">
        <w:rPr>
          <w:bCs/>
          <w:iCs/>
          <w:u w:val="single"/>
          <w:lang w:val="sr-Cyrl-RS"/>
        </w:rPr>
        <w:t xml:space="preserve"> </w:t>
      </w:r>
      <w:r w:rsidR="004F54F1" w:rsidRPr="00170329">
        <w:rPr>
          <w:bCs/>
          <w:iCs/>
          <w:u w:val="single"/>
          <w:lang w:val="sr-Cyrl-RS"/>
        </w:rPr>
        <w:t xml:space="preserve">и да затражи </w:t>
      </w:r>
      <w:r w:rsidRPr="00170329">
        <w:rPr>
          <w:bCs/>
          <w:iCs/>
          <w:u w:val="single"/>
        </w:rPr>
        <w:t>на увид оригинал или оверену копију свих или појединих доказа о испуњености услова.</w:t>
      </w:r>
      <w:r w:rsidR="003E5A40" w:rsidRPr="00170329">
        <w:rPr>
          <w:bCs/>
          <w:iCs/>
          <w:u w:val="single"/>
          <w:lang w:val="sr-Cyrl-CS"/>
        </w:rPr>
        <w:t xml:space="preserve"> </w:t>
      </w:r>
      <w:r w:rsidR="009167C3" w:rsidRPr="00170329">
        <w:rPr>
          <w:bCs/>
          <w:u w:val="single"/>
          <w:lang w:val="sr-Cyrl-CS"/>
        </w:rPr>
        <w:t xml:space="preserve">Ако понуђач у остављеном, примереном року који не може бити краћи од пет дана, не достави </w:t>
      </w:r>
      <w:r w:rsidR="007B0275" w:rsidRPr="00170329">
        <w:rPr>
          <w:bCs/>
          <w:u w:val="single"/>
          <w:lang w:val="sr-Cyrl-CS"/>
        </w:rPr>
        <w:t>тражене доказе</w:t>
      </w:r>
      <w:r w:rsidR="009167C3" w:rsidRPr="00170329">
        <w:rPr>
          <w:bCs/>
          <w:u w:val="single"/>
          <w:lang w:val="sr-Cyrl-CS"/>
        </w:rPr>
        <w:t>, наручилац ће његову понуду одбити као неприхва</w:t>
      </w:r>
      <w:r w:rsidR="009167C3" w:rsidRPr="00170329">
        <w:rPr>
          <w:bCs/>
          <w:u w:val="single"/>
        </w:rPr>
        <w:t>т</w:t>
      </w:r>
      <w:r w:rsidR="009167C3" w:rsidRPr="00170329">
        <w:rPr>
          <w:bCs/>
          <w:u w:val="single"/>
          <w:lang w:val="sr-Cyrl-CS"/>
        </w:rPr>
        <w:t>љиву.</w:t>
      </w:r>
      <w:r w:rsidR="006815A0" w:rsidRPr="00170329">
        <w:rPr>
          <w:bCs/>
          <w:iCs/>
          <w:u w:val="single"/>
          <w:lang w:val="sr-Cyrl-CS"/>
        </w:rPr>
        <w:t xml:space="preserve"> </w:t>
      </w:r>
    </w:p>
    <w:p w:rsidR="006815A0" w:rsidRPr="00170329" w:rsidRDefault="006815A0" w:rsidP="00C94D61">
      <w:pPr>
        <w:pStyle w:val="ListParagraph"/>
        <w:jc w:val="both"/>
        <w:rPr>
          <w:rFonts w:eastAsia="TimesNewRomanPSMT"/>
          <w:bCs/>
          <w:color w:val="auto"/>
          <w:u w:val="single"/>
          <w:lang w:val="sr-Cyrl-RS"/>
        </w:rPr>
      </w:pPr>
      <w:r w:rsidRPr="00170329">
        <w:rPr>
          <w:rFonts w:eastAsia="TimesNewRomanPSMT"/>
          <w:bCs/>
          <w:color w:val="auto"/>
          <w:u w:val="single"/>
          <w:lang w:val="sr-Cyrl-RS"/>
        </w:rPr>
        <w:t xml:space="preserve">Уколико наручилац </w:t>
      </w:r>
      <w:r w:rsidR="005611A9" w:rsidRPr="00170329">
        <w:rPr>
          <w:rFonts w:eastAsia="TimesNewRomanPSMT"/>
          <w:bCs/>
          <w:color w:val="auto"/>
          <w:u w:val="single"/>
          <w:lang w:val="sr-Cyrl-RS"/>
        </w:rPr>
        <w:t xml:space="preserve">буде </w:t>
      </w:r>
      <w:r w:rsidRPr="00170329">
        <w:rPr>
          <w:rFonts w:eastAsia="TimesNewRomanPSMT"/>
          <w:bCs/>
          <w:color w:val="auto"/>
          <w:u w:val="single"/>
          <w:lang w:val="sr-Cyrl-RS"/>
        </w:rPr>
        <w:t>захтева</w:t>
      </w:r>
      <w:r w:rsidR="005611A9" w:rsidRPr="00170329">
        <w:rPr>
          <w:rFonts w:eastAsia="TimesNewRomanPSMT"/>
          <w:bCs/>
          <w:color w:val="auto"/>
          <w:u w:val="single"/>
          <w:lang w:val="sr-Cyrl-RS"/>
        </w:rPr>
        <w:t>о</w:t>
      </w:r>
      <w:r w:rsidRPr="00170329">
        <w:rPr>
          <w:rFonts w:eastAsia="TimesNewRomanPSMT"/>
          <w:bCs/>
          <w:color w:val="auto"/>
          <w:u w:val="single"/>
          <w:lang w:val="sr-Cyrl-RS"/>
        </w:rPr>
        <w:t xml:space="preserve"> достављање доказа о испуњености обавезних и додатних услова за учешће у поступку предметне јавне набавке</w:t>
      </w:r>
      <w:r w:rsidR="007B0275" w:rsidRPr="00170329">
        <w:rPr>
          <w:rFonts w:eastAsia="TimesNewRomanPSMT"/>
          <w:bCs/>
          <w:color w:val="auto"/>
          <w:u w:val="single"/>
          <w:lang w:val="sr-Cyrl-RS"/>
        </w:rPr>
        <w:t xml:space="preserve"> </w:t>
      </w:r>
      <w:r w:rsidR="007B0275" w:rsidRPr="00170329">
        <w:rPr>
          <w:bCs/>
          <w:iCs/>
          <w:color w:val="auto"/>
          <w:u w:val="single"/>
          <w:lang w:val="sr-Cyrl-RS"/>
        </w:rPr>
        <w:t>(</w:t>
      </w:r>
      <w:r w:rsidR="007B0275" w:rsidRPr="00170329">
        <w:rPr>
          <w:bCs/>
          <w:iCs/>
          <w:color w:val="auto"/>
          <w:u w:val="single"/>
        </w:rPr>
        <w:t>свих или</w:t>
      </w:r>
      <w:r w:rsidR="007B0275" w:rsidRPr="00EE0EF8">
        <w:rPr>
          <w:bCs/>
          <w:iCs/>
          <w:color w:val="auto"/>
        </w:rPr>
        <w:t xml:space="preserve"> </w:t>
      </w:r>
      <w:r w:rsidR="007B0275" w:rsidRPr="00170329">
        <w:rPr>
          <w:bCs/>
          <w:iCs/>
          <w:color w:val="auto"/>
          <w:u w:val="single"/>
        </w:rPr>
        <w:t>појединих доказа о испуњености услова</w:t>
      </w:r>
      <w:r w:rsidR="007B0275" w:rsidRPr="00170329">
        <w:rPr>
          <w:bCs/>
          <w:iCs/>
          <w:color w:val="auto"/>
          <w:u w:val="single"/>
          <w:lang w:val="sr-Cyrl-RS"/>
        </w:rPr>
        <w:t>)</w:t>
      </w:r>
      <w:r w:rsidRPr="00170329">
        <w:rPr>
          <w:rFonts w:eastAsia="TimesNewRomanPSMT"/>
          <w:bCs/>
          <w:color w:val="auto"/>
          <w:u w:val="single"/>
          <w:lang w:val="sr-Cyrl-RS"/>
        </w:rPr>
        <w:t xml:space="preserve">, понуђач ће бити дужан </w:t>
      </w:r>
      <w:r w:rsidR="007B0275" w:rsidRPr="00170329">
        <w:rPr>
          <w:rFonts w:eastAsia="TimesNewRomanPSMT"/>
          <w:bCs/>
          <w:color w:val="auto"/>
          <w:u w:val="single"/>
          <w:lang w:val="sr-Cyrl-RS"/>
        </w:rPr>
        <w:t xml:space="preserve">да </w:t>
      </w:r>
      <w:r w:rsidRPr="00170329">
        <w:rPr>
          <w:rFonts w:eastAsia="TimesNewRomanPSMT"/>
          <w:bCs/>
          <w:color w:val="auto"/>
          <w:u w:val="single"/>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EC287A" w:rsidRPr="00EE0EF8" w:rsidRDefault="00EC287A" w:rsidP="00C94D61">
      <w:pPr>
        <w:pStyle w:val="ListParagraph"/>
        <w:jc w:val="both"/>
        <w:rPr>
          <w:rFonts w:eastAsia="TimesNewRomanPSMT"/>
          <w:bCs/>
          <w:color w:val="auto"/>
          <w:lang w:val="sr-Cyrl-RS"/>
        </w:rPr>
      </w:pP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5D0E0F" w:rsidRDefault="00692A03" w:rsidP="00FF0708">
      <w:pPr>
        <w:pStyle w:val="ListParagraph"/>
        <w:numPr>
          <w:ilvl w:val="0"/>
          <w:numId w:val="31"/>
        </w:numPr>
        <w:tabs>
          <w:tab w:val="left" w:pos="680"/>
        </w:tabs>
        <w:autoSpaceDE w:val="0"/>
        <w:autoSpaceDN w:val="0"/>
        <w:adjustRightInd w:val="0"/>
        <w:jc w:val="both"/>
        <w:rPr>
          <w:b/>
          <w:color w:val="auto"/>
          <w:lang w:val="sr-Cyrl-RS"/>
        </w:rPr>
      </w:pPr>
      <w:r w:rsidRPr="005D0E0F">
        <w:rPr>
          <w:b/>
          <w:color w:val="auto"/>
          <w:lang w:val="sr-Cyrl-RS"/>
        </w:rPr>
        <w:t>ДОДАТНИ УСЛОВИ</w:t>
      </w:r>
    </w:p>
    <w:p w:rsidR="00AD2AD2" w:rsidRPr="005D0E0F" w:rsidRDefault="00AD2AD2" w:rsidP="00AD2AD2">
      <w:pPr>
        <w:pStyle w:val="ListParagraph"/>
        <w:tabs>
          <w:tab w:val="left" w:pos="680"/>
        </w:tabs>
        <w:autoSpaceDE w:val="0"/>
        <w:autoSpaceDN w:val="0"/>
        <w:adjustRightInd w:val="0"/>
        <w:ind w:left="1080"/>
        <w:jc w:val="both"/>
        <w:rPr>
          <w:b/>
          <w:color w:val="auto"/>
          <w:lang w:val="sr-Cyrl-RS"/>
        </w:rPr>
      </w:pPr>
    </w:p>
    <w:p w:rsidR="00533E17" w:rsidRP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r w:rsidRPr="005D0E0F">
        <w:rPr>
          <w:rFonts w:eastAsia="Calibri"/>
          <w:b/>
          <w:color w:val="auto"/>
          <w:kern w:val="0"/>
          <w:u w:val="single"/>
          <w:lang w:val="sr-Cyrl-RS" w:eastAsia="en-US"/>
        </w:rPr>
        <w:t>Технички капацитет</w:t>
      </w:r>
      <w:r w:rsidRPr="005D0E0F">
        <w:rPr>
          <w:rFonts w:eastAsia="Calibri"/>
          <w:b/>
          <w:color w:val="auto"/>
          <w:kern w:val="0"/>
          <w:lang w:val="sr-Cyrl-RS" w:eastAsia="en-US"/>
        </w:rPr>
        <w:t xml:space="preserve"> - Да понуђач располаже најмање једним (1) специјалним возилом са којим може без ометања редовног функционисања, на локацијама извршити услуге које су предмет јавне </w:t>
      </w:r>
      <w:r>
        <w:rPr>
          <w:rFonts w:eastAsia="Calibri"/>
          <w:b/>
          <w:color w:val="auto"/>
          <w:kern w:val="0"/>
          <w:lang w:val="sr-Cyrl-RS" w:eastAsia="en-US"/>
        </w:rPr>
        <w:t>набавке</w:t>
      </w:r>
    </w:p>
    <w:p w:rsidR="005D0E0F" w:rsidRP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p>
    <w:p w:rsid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r w:rsidRPr="005D0E0F">
        <w:rPr>
          <w:rFonts w:eastAsia="TimesNewRomanPS-BoldMT"/>
          <w:b/>
          <w:bCs/>
          <w:color w:val="auto"/>
          <w:lang w:val="sr-Cyrl-RS"/>
        </w:rPr>
        <w:t>Доказ: пописна листа основних средтава</w:t>
      </w:r>
    </w:p>
    <w:p w:rsid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p>
    <w:p w:rsidR="005D0E0F" w:rsidRPr="005D0E0F" w:rsidRDefault="005D0E0F" w:rsidP="00533E17">
      <w:pPr>
        <w:pStyle w:val="ListParagraph"/>
        <w:tabs>
          <w:tab w:val="left" w:pos="680"/>
        </w:tabs>
        <w:autoSpaceDE w:val="0"/>
        <w:autoSpaceDN w:val="0"/>
        <w:adjustRightInd w:val="0"/>
        <w:jc w:val="both"/>
        <w:rPr>
          <w:rFonts w:eastAsia="Calibri"/>
          <w:b/>
          <w:color w:val="auto"/>
          <w:kern w:val="0"/>
          <w:lang w:val="sr-Cyrl-RS" w:eastAsia="en-US"/>
        </w:rPr>
      </w:pPr>
      <w:r w:rsidRPr="005D0E0F">
        <w:rPr>
          <w:rFonts w:eastAsia="TimesNewRomanPS-BoldMT"/>
          <w:b/>
          <w:bCs/>
          <w:color w:val="auto"/>
          <w:u w:val="single"/>
          <w:lang w:val="sr-Cyrl-RS"/>
        </w:rPr>
        <w:t>Кадровски капацитет</w:t>
      </w:r>
      <w:r w:rsidRPr="005D0E0F">
        <w:rPr>
          <w:rFonts w:eastAsia="TimesNewRomanPS-BoldMT"/>
          <w:b/>
          <w:bCs/>
          <w:color w:val="auto"/>
          <w:lang w:val="sr-Cyrl-RS"/>
        </w:rPr>
        <w:t xml:space="preserve"> - </w:t>
      </w:r>
      <w:r w:rsidRPr="005D0E0F">
        <w:rPr>
          <w:rFonts w:eastAsia="Calibri"/>
          <w:b/>
          <w:color w:val="auto"/>
          <w:kern w:val="0"/>
          <w:lang w:val="sr-Cyrl-RS" w:eastAsia="en-US"/>
        </w:rPr>
        <w:t>Да понуђач у радном односу има најмање 2 (два) запослена лица, без обзира на начин ангажовања (уговор о раду, уговор о делу, обављање привремених и повремених послова</w:t>
      </w:r>
    </w:p>
    <w:p w:rsidR="005D0E0F" w:rsidRP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p>
    <w:p w:rsidR="005D0E0F" w:rsidRP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r w:rsidRPr="005D0E0F">
        <w:rPr>
          <w:rFonts w:eastAsia="TimesNewRomanPS-BoldMT"/>
          <w:b/>
          <w:bCs/>
          <w:color w:val="auto"/>
          <w:lang w:val="sr-Cyrl-RS"/>
        </w:rPr>
        <w:t>Доказ: фотокопија уговора о раду, уговора о делу, обављања привремених и повремених послова за запослена лица</w:t>
      </w:r>
    </w:p>
    <w:p w:rsidR="005D0E0F" w:rsidRPr="005D0E0F" w:rsidRDefault="005D0E0F" w:rsidP="00533E17">
      <w:pPr>
        <w:pStyle w:val="ListParagraph"/>
        <w:tabs>
          <w:tab w:val="left" w:pos="680"/>
        </w:tabs>
        <w:autoSpaceDE w:val="0"/>
        <w:autoSpaceDN w:val="0"/>
        <w:adjustRightInd w:val="0"/>
        <w:jc w:val="both"/>
        <w:rPr>
          <w:rFonts w:eastAsia="TimesNewRomanPS-BoldMT"/>
          <w:b/>
          <w:bCs/>
          <w:color w:val="auto"/>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Default="009167C3" w:rsidP="009167C3">
      <w:pPr>
        <w:pStyle w:val="ListParagraph"/>
        <w:tabs>
          <w:tab w:val="left" w:pos="0"/>
          <w:tab w:val="left" w:pos="1080"/>
        </w:tabs>
        <w:ind w:left="0" w:firstLine="720"/>
        <w:jc w:val="both"/>
        <w:rPr>
          <w:rFonts w:eastAsia="TimesNewRomanPSMT"/>
          <w:bCs/>
          <w:lang w:val="sr-Latn-RS"/>
        </w:rPr>
      </w:pPr>
    </w:p>
    <w:p w:rsidR="00EC5FFA" w:rsidRDefault="00EC5FFA" w:rsidP="009167C3">
      <w:pPr>
        <w:pStyle w:val="ListParagraph"/>
        <w:tabs>
          <w:tab w:val="left" w:pos="0"/>
          <w:tab w:val="left" w:pos="1080"/>
        </w:tabs>
        <w:ind w:left="0" w:firstLine="720"/>
        <w:jc w:val="both"/>
        <w:rPr>
          <w:rFonts w:eastAsia="TimesNewRomanPSMT"/>
          <w:bCs/>
          <w:lang w:val="sr-Latn-RS"/>
        </w:rPr>
      </w:pPr>
    </w:p>
    <w:p w:rsidR="00EC5FFA" w:rsidRDefault="00EC5FFA" w:rsidP="009167C3">
      <w:pPr>
        <w:pStyle w:val="ListParagraph"/>
        <w:tabs>
          <w:tab w:val="left" w:pos="0"/>
          <w:tab w:val="left" w:pos="1080"/>
        </w:tabs>
        <w:ind w:left="0" w:firstLine="720"/>
        <w:jc w:val="both"/>
        <w:rPr>
          <w:rFonts w:eastAsia="TimesNewRomanPSMT"/>
          <w:bCs/>
          <w:lang w:val="sr-Latn-RS"/>
        </w:rPr>
      </w:pPr>
    </w:p>
    <w:p w:rsidR="00EC5FFA" w:rsidRDefault="00EC5FFA" w:rsidP="009167C3">
      <w:pPr>
        <w:pStyle w:val="ListParagraph"/>
        <w:tabs>
          <w:tab w:val="left" w:pos="0"/>
          <w:tab w:val="left" w:pos="1080"/>
        </w:tabs>
        <w:ind w:left="0" w:firstLine="720"/>
        <w:jc w:val="both"/>
        <w:rPr>
          <w:rFonts w:eastAsia="TimesNewRomanPSMT"/>
          <w:bCs/>
          <w:lang w:val="sr-Latn-RS"/>
        </w:rPr>
      </w:pPr>
    </w:p>
    <w:p w:rsidR="00EC5FFA" w:rsidRDefault="00EC5FFA" w:rsidP="009167C3">
      <w:pPr>
        <w:pStyle w:val="ListParagraph"/>
        <w:tabs>
          <w:tab w:val="left" w:pos="0"/>
          <w:tab w:val="left" w:pos="1080"/>
        </w:tabs>
        <w:ind w:left="0" w:firstLine="720"/>
        <w:jc w:val="both"/>
        <w:rPr>
          <w:rFonts w:eastAsia="TimesNewRomanPSMT"/>
          <w:bCs/>
          <w:lang w:val="sr-Latn-RS"/>
        </w:rPr>
      </w:pPr>
    </w:p>
    <w:p w:rsidR="00EC5FFA" w:rsidRPr="00EC5FFA" w:rsidRDefault="00EC5FFA" w:rsidP="009167C3">
      <w:pPr>
        <w:pStyle w:val="ListParagraph"/>
        <w:tabs>
          <w:tab w:val="left" w:pos="0"/>
          <w:tab w:val="left" w:pos="1080"/>
        </w:tabs>
        <w:ind w:left="0" w:firstLine="720"/>
        <w:jc w:val="both"/>
        <w:rPr>
          <w:rFonts w:eastAsia="TimesNewRomanPSMT"/>
          <w:bCs/>
          <w:lang w:val="sr-Latn-RS"/>
        </w:rPr>
      </w:pPr>
    </w:p>
    <w:p w:rsidR="008032E8" w:rsidRPr="00EE0EF8" w:rsidRDefault="008032E8" w:rsidP="008032E8">
      <w:pPr>
        <w:ind w:left="630"/>
        <w:jc w:val="both"/>
        <w:rPr>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A14C9E">
      <w:pPr>
        <w:numPr>
          <w:ilvl w:val="0"/>
          <w:numId w:val="2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BB20BC" w:rsidRPr="00386D76" w:rsidRDefault="00BB20BC" w:rsidP="00BB20BC">
      <w:pPr>
        <w:jc w:val="both"/>
        <w:rPr>
          <w:b/>
          <w:bCs/>
          <w:color w:val="auto"/>
          <w:lang w:val="sr-Cyrl-RS"/>
        </w:rPr>
      </w:pPr>
      <w:r w:rsidRPr="00386D76">
        <w:rPr>
          <w:color w:val="auto"/>
        </w:rPr>
        <w:t xml:space="preserve">Избор најповољније понуде ће се извршити применом критеријума </w:t>
      </w:r>
      <w:r w:rsidRPr="00386D76">
        <w:rPr>
          <w:b/>
          <w:bCs/>
          <w:color w:val="auto"/>
        </w:rPr>
        <w:t>„</w:t>
      </w:r>
      <w:r w:rsidR="00AD2AD2">
        <w:rPr>
          <w:b/>
          <w:bCs/>
          <w:color w:val="auto"/>
          <w:lang w:val="sr-Cyrl-RS"/>
        </w:rPr>
        <w:t>најнижа понуђена цена</w:t>
      </w:r>
      <w:r w:rsidRPr="00386D76">
        <w:rPr>
          <w:b/>
          <w:bCs/>
          <w:color w:val="auto"/>
        </w:rPr>
        <w:t xml:space="preserve">“. </w:t>
      </w:r>
    </w:p>
    <w:p w:rsidR="00BB20BC" w:rsidRPr="00386D76" w:rsidRDefault="00BB20BC" w:rsidP="00BB20BC">
      <w:pPr>
        <w:jc w:val="both"/>
        <w:rPr>
          <w:b/>
          <w:bCs/>
          <w:color w:val="auto"/>
          <w:lang w:val="sr-Cyrl-RS"/>
        </w:rPr>
      </w:pPr>
    </w:p>
    <w:p w:rsidR="00295CCB" w:rsidRPr="00BB20BC" w:rsidRDefault="00295CCB" w:rsidP="00BB20BC">
      <w:pPr>
        <w:pStyle w:val="ListParagraph"/>
        <w:ind w:left="0"/>
        <w:jc w:val="both"/>
        <w:rPr>
          <w:b/>
          <w:bCs/>
          <w:lang w:val="sr-Cyrl-RS"/>
        </w:rPr>
      </w:pPr>
    </w:p>
    <w:p w:rsidR="00A14C9E" w:rsidRPr="00EE0EF8" w:rsidRDefault="00A14C9E" w:rsidP="00A14C9E">
      <w:pPr>
        <w:pStyle w:val="ListParagraph"/>
        <w:numPr>
          <w:ilvl w:val="0"/>
          <w:numId w:val="2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295CCB" w:rsidRPr="00232E97" w:rsidRDefault="00A14C9E" w:rsidP="00BB20BC">
      <w:pPr>
        <w:jc w:val="both"/>
        <w:rPr>
          <w:iCs/>
          <w:color w:val="auto"/>
          <w:lang w:val="sr-Cyrl-RS"/>
        </w:rPr>
      </w:pPr>
      <w:r w:rsidRPr="00EE0EF8">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5586A">
        <w:rPr>
          <w:iCs/>
          <w:color w:val="auto"/>
          <w:lang w:val="sr-Cyrl-RS"/>
        </w:rPr>
        <w:t>дужи</w:t>
      </w:r>
      <w:r w:rsidR="000D401C">
        <w:rPr>
          <w:iCs/>
          <w:color w:val="auto"/>
          <w:lang w:val="sr-Cyrl-RS"/>
        </w:rPr>
        <w:t xml:space="preserve"> </w:t>
      </w:r>
      <w:r w:rsidRPr="00EE0EF8">
        <w:rPr>
          <w:iCs/>
          <w:color w:val="auto"/>
        </w:rPr>
        <w:t>рок</w:t>
      </w:r>
      <w:r w:rsidR="000D401C">
        <w:rPr>
          <w:iCs/>
          <w:color w:val="auto"/>
          <w:lang w:val="sr-Cyrl-RS"/>
        </w:rPr>
        <w:t xml:space="preserve"> </w:t>
      </w:r>
      <w:r w:rsidR="0055586A">
        <w:rPr>
          <w:iCs/>
          <w:color w:val="auto"/>
          <w:lang w:val="sr-Cyrl-RS"/>
        </w:rPr>
        <w:t>важења понуде</w:t>
      </w:r>
      <w:r w:rsidRPr="00EE0EF8">
        <w:rPr>
          <w:iCs/>
          <w:color w:val="auto"/>
        </w:rPr>
        <w:t xml:space="preserve">. </w:t>
      </w:r>
      <w:r w:rsidR="00232E97" w:rsidRPr="00EE0EF8">
        <w:rPr>
          <w:iCs/>
          <w:color w:val="auto"/>
        </w:rPr>
        <w:t>Уколико две или више понуда имају</w:t>
      </w:r>
      <w:r w:rsidR="00232E97">
        <w:rPr>
          <w:iCs/>
          <w:color w:val="auto"/>
          <w:lang w:val="sr-Cyrl-RS"/>
        </w:rPr>
        <w:t xml:space="preserve"> исти понуђени рок важења понуде као најповољнија биће изабрана понуда која је раније пристигла.</w:t>
      </w:r>
    </w:p>
    <w:p w:rsidR="00BB20BC" w:rsidRDefault="00BB20BC"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747F04" w:rsidRDefault="00747F04" w:rsidP="00BB20BC">
      <w:pPr>
        <w:jc w:val="both"/>
        <w:rPr>
          <w:b/>
          <w:bCs/>
          <w:iCs/>
          <w:color w:val="auto"/>
          <w:lang w:val="sr-Cyrl-RS"/>
        </w:rPr>
      </w:pPr>
    </w:p>
    <w:p w:rsidR="002644EC" w:rsidRDefault="002644EC" w:rsidP="00BB20BC">
      <w:pPr>
        <w:jc w:val="both"/>
        <w:rPr>
          <w:b/>
          <w:bCs/>
          <w:iCs/>
          <w:color w:val="auto"/>
          <w:lang w:val="sr-Cyrl-RS"/>
        </w:rPr>
      </w:pPr>
    </w:p>
    <w:p w:rsidR="002644EC" w:rsidRDefault="002644EC"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AD2AD2" w:rsidRDefault="00AD2AD2" w:rsidP="00BB20BC">
      <w:pPr>
        <w:jc w:val="both"/>
        <w:rPr>
          <w:b/>
          <w:bCs/>
          <w:iCs/>
          <w:color w:val="auto"/>
          <w:lang w:val="sr-Cyrl-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Образац изјаве понуђача о испуњености услова за учешће у поступку јавне набавке - чл. 75.</w:t>
      </w:r>
      <w:r w:rsidR="00EC287A">
        <w:rPr>
          <w:rFonts w:ascii="Times New Roman" w:hAnsi="Times New Roman" w:cs="Times New Roman"/>
          <w:sz w:val="24"/>
          <w:szCs w:val="24"/>
          <w:lang w:val="sr-Cyrl-RS" w:eastAsia="sr-Latn-RS"/>
        </w:rPr>
        <w:t xml:space="preserve"> </w:t>
      </w:r>
      <w:r w:rsidR="005D0E0F">
        <w:rPr>
          <w:rFonts w:ascii="Times New Roman" w:hAnsi="Times New Roman" w:cs="Times New Roman"/>
          <w:sz w:val="24"/>
          <w:szCs w:val="24"/>
          <w:lang w:val="sr-Cyrl-RS" w:eastAsia="sr-Latn-RS"/>
        </w:rPr>
        <w:t xml:space="preserve">и чл. </w:t>
      </w:r>
      <w:r w:rsidR="00EC287A">
        <w:rPr>
          <w:rFonts w:ascii="Times New Roman" w:hAnsi="Times New Roman" w:cs="Times New Roman"/>
          <w:sz w:val="24"/>
          <w:szCs w:val="24"/>
          <w:lang w:val="sr-Cyrl-RS" w:eastAsia="sr-Latn-RS"/>
        </w:rPr>
        <w:t>76.ЗЈН</w:t>
      </w:r>
      <w:r w:rsidRPr="000863CD">
        <w:rPr>
          <w:rFonts w:ascii="Times New Roman" w:hAnsi="Times New Roman" w:cs="Times New Roman"/>
          <w:sz w:val="24"/>
          <w:szCs w:val="24"/>
          <w:lang w:val="sr-Cyrl-RS" w:eastAsia="sr-Latn-RS"/>
        </w:rPr>
        <w:t xml:space="preserve">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6) Образац изјаве подизвођача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6);</w:t>
      </w:r>
    </w:p>
    <w:p w:rsid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7) Модел уговора – </w:t>
      </w:r>
      <w:r w:rsidRPr="000863CD">
        <w:rPr>
          <w:rFonts w:ascii="Times New Roman" w:hAnsi="Times New Roman" w:cs="Times New Roman"/>
          <w:kern w:val="0"/>
          <w:sz w:val="24"/>
          <w:szCs w:val="24"/>
          <w:lang w:val="sr-Latn-RS" w:eastAsia="sr-Latn-RS"/>
        </w:rPr>
        <w:t xml:space="preserve">Понуђач ће модел </w:t>
      </w:r>
      <w:r w:rsidRPr="000863CD">
        <w:rPr>
          <w:rFonts w:ascii="Times New Roman" w:hAnsi="Times New Roman" w:cs="Times New Roman"/>
          <w:kern w:val="0"/>
          <w:sz w:val="24"/>
          <w:szCs w:val="24"/>
          <w:lang w:val="sr-Cyrl-RS" w:eastAsia="sr-Latn-RS"/>
        </w:rPr>
        <w:t>уговора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Pr="000863CD">
        <w:rPr>
          <w:rFonts w:ascii="Times New Roman" w:hAnsi="Times New Roman" w:cs="Times New Roman"/>
          <w:kern w:val="0"/>
          <w:sz w:val="24"/>
          <w:szCs w:val="24"/>
          <w:lang w:val="sr-Cyrl-RS" w:eastAsia="sr-Latn-RS"/>
        </w:rPr>
        <w:t>уговора;</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val="sr-Cyrl-RS"/>
        </w:rPr>
        <w:t xml:space="preserve">8) </w:t>
      </w:r>
      <w:r w:rsidRPr="000863CD">
        <w:rPr>
          <w:rFonts w:ascii="Times New Roman" w:hAnsi="Times New Roman" w:cs="Times New Roman"/>
          <w:bCs/>
          <w:kern w:val="0"/>
          <w:sz w:val="24"/>
          <w:szCs w:val="24"/>
          <w:lang w:val="sr-Latn-RS" w:eastAsia="sr-Latn-RS"/>
        </w:rPr>
        <w:t xml:space="preserve">Споразум </w:t>
      </w:r>
      <w:r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0863CD">
        <w:rPr>
          <w:rFonts w:ascii="Times New Roman" w:hAnsi="Times New Roman" w:cs="Times New Roman"/>
          <w:kern w:val="0"/>
          <w:sz w:val="24"/>
          <w:szCs w:val="24"/>
          <w:lang w:val="sr-Cyrl-RS" w:eastAsia="sr-Latn-RS"/>
        </w:rPr>
        <w:t>;</w:t>
      </w:r>
      <w:r w:rsidRPr="000863CD">
        <w:rPr>
          <w:rFonts w:ascii="Times New Roman" w:hAnsi="Times New Roman" w:cs="Times New Roman"/>
          <w:kern w:val="0"/>
          <w:sz w:val="24"/>
          <w:szCs w:val="24"/>
          <w:lang w:val="sr-Latn-RS" w:eastAsia="sr-Latn-RS"/>
        </w:rPr>
        <w:t xml:space="preserve"> </w:t>
      </w:r>
    </w:p>
    <w:p w:rsidR="002644EC" w:rsidRPr="000863CD" w:rsidRDefault="002644EC" w:rsidP="000863CD">
      <w:pPr>
        <w:pStyle w:val="NoSpacing"/>
        <w:jc w:val="both"/>
        <w:rPr>
          <w:rFonts w:ascii="Times New Roman" w:hAnsi="Times New Roman" w:cs="Times New Roman"/>
          <w:sz w:val="24"/>
          <w:szCs w:val="24"/>
          <w:lang w:val="sr-Cyrl-RS"/>
        </w:rPr>
      </w:pPr>
      <w:r w:rsidRPr="000863CD">
        <w:rPr>
          <w:rFonts w:ascii="Times New Roman" w:hAnsi="Times New Roman" w:cs="Times New Roman"/>
          <w:kern w:val="0"/>
          <w:sz w:val="24"/>
          <w:szCs w:val="24"/>
          <w:lang w:val="sr-Cyrl-RS" w:eastAsia="sr-Latn-RS"/>
        </w:rPr>
        <w:t xml:space="preserve">9) </w:t>
      </w:r>
      <w:r w:rsidRPr="000863CD">
        <w:rPr>
          <w:rFonts w:ascii="Times New Roman" w:eastAsia="TimesNewRomanPSMT" w:hAnsi="Times New Roman" w:cs="Times New Roman"/>
          <w:bCs/>
          <w:iCs/>
          <w:sz w:val="24"/>
          <w:szCs w:val="24"/>
          <w:lang w:val="sr-Cyrl-CS"/>
        </w:rPr>
        <w:t xml:space="preserve">Средство финансијског обезбеђења за озбиљност понуде </w:t>
      </w:r>
      <w:r w:rsidRPr="000863CD">
        <w:rPr>
          <w:rFonts w:ascii="Times New Roman" w:eastAsia="TimesNewRomanPSMT" w:hAnsi="Times New Roman" w:cs="Times New Roman"/>
          <w:bCs/>
          <w:iCs/>
          <w:sz w:val="24"/>
          <w:szCs w:val="24"/>
        </w:rPr>
        <w:t xml:space="preserve">и то </w:t>
      </w:r>
      <w:r w:rsidRPr="000863CD">
        <w:rPr>
          <w:rFonts w:ascii="Times New Roman" w:eastAsia="TimesNewRomanPSMT" w:hAnsi="Times New Roman" w:cs="Times New Roman"/>
          <w:bCs/>
          <w:iCs/>
          <w:sz w:val="24"/>
          <w:szCs w:val="24"/>
          <w:lang w:val="sr-Cyrl-CS"/>
        </w:rPr>
        <w:t>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2644EC" w:rsidRDefault="002644EC" w:rsidP="000863CD">
      <w:pPr>
        <w:pStyle w:val="NoSpacing"/>
        <w:jc w:val="both"/>
        <w:rPr>
          <w:rFonts w:ascii="Times New Roman" w:eastAsia="TimesNewRomanPSMT" w:hAnsi="Times New Roman" w:cs="Times New Roman"/>
          <w:bCs/>
          <w:iCs/>
          <w:sz w:val="24"/>
          <w:szCs w:val="24"/>
          <w:lang w:val="sr-Latn-RS"/>
        </w:rPr>
      </w:pPr>
      <w:r w:rsidRPr="000863CD">
        <w:rPr>
          <w:rFonts w:ascii="Times New Roman" w:hAnsi="Times New Roman" w:cs="Times New Roman"/>
          <w:kern w:val="0"/>
          <w:sz w:val="24"/>
          <w:szCs w:val="24"/>
          <w:lang w:val="sr-Cyrl-RS" w:eastAsia="sr-Latn-RS"/>
        </w:rPr>
        <w:t>10) Образац меничног овлашћења – писма за озбиљност понуде,</w:t>
      </w:r>
      <w:r w:rsidRPr="000863CD">
        <w:rPr>
          <w:rFonts w:ascii="Times New Roman" w:hAnsi="Times New Roman" w:cs="Times New Roman"/>
          <w:kern w:val="0"/>
          <w:sz w:val="24"/>
          <w:szCs w:val="24"/>
          <w:lang w:val="sr-Latn-RS" w:eastAsia="sr-Latn-RS"/>
        </w:rPr>
        <w:t xml:space="preserve"> попуњен, потписан и печатом оверен</w:t>
      </w:r>
      <w:r w:rsidRPr="000863CD">
        <w:rPr>
          <w:rFonts w:ascii="Times New Roman" w:hAnsi="Times New Roman" w:cs="Times New Roman"/>
          <w:kern w:val="0"/>
          <w:sz w:val="24"/>
          <w:szCs w:val="24"/>
          <w:lang w:val="sr-Cyrl-RS" w:eastAsia="sr-Latn-RS"/>
        </w:rPr>
        <w:t>.</w:t>
      </w:r>
      <w:r w:rsidRPr="000863CD">
        <w:rPr>
          <w:rFonts w:ascii="Times New Roman" w:eastAsia="TimesNewRomanPSMT" w:hAnsi="Times New Roman" w:cs="Times New Roman"/>
          <w:bCs/>
          <w:iCs/>
          <w:sz w:val="24"/>
          <w:szCs w:val="24"/>
          <w:lang w:val="sr-Cyrl-CS"/>
        </w:rPr>
        <w:t xml:space="preserve"> </w:t>
      </w:r>
    </w:p>
    <w:p w:rsidR="00B50D93" w:rsidRPr="00B50D93" w:rsidRDefault="00B50D93" w:rsidP="000863CD">
      <w:pPr>
        <w:pStyle w:val="NoSpacing"/>
        <w:jc w:val="both"/>
        <w:rPr>
          <w:rFonts w:ascii="Times New Roman" w:eastAsia="TimesNewRomanPSMT" w:hAnsi="Times New Roman" w:cs="Times New Roman"/>
          <w:bCs/>
          <w:iCs/>
          <w:sz w:val="24"/>
          <w:szCs w:val="24"/>
          <w:lang w:val="sr-Latn-RS"/>
        </w:rPr>
      </w:pPr>
      <w:r>
        <w:rPr>
          <w:rFonts w:ascii="Times New Roman" w:eastAsia="TimesNewRomanPSMT" w:hAnsi="Times New Roman" w:cs="Times New Roman"/>
          <w:bCs/>
          <w:iCs/>
          <w:sz w:val="24"/>
          <w:szCs w:val="24"/>
          <w:lang w:val="sr-Latn-RS"/>
        </w:rPr>
        <w:t xml:space="preserve">11) </w:t>
      </w:r>
      <w:r w:rsidRPr="00B50D93">
        <w:rPr>
          <w:rFonts w:ascii="Times New Roman" w:eastAsia="Calibri" w:hAnsi="Times New Roman" w:cs="Times New Roman"/>
          <w:b/>
          <w:color w:val="FF0000"/>
          <w:kern w:val="0"/>
          <w:sz w:val="24"/>
          <w:szCs w:val="24"/>
          <w:u w:val="single"/>
          <w:lang w:val="sr-Cyrl-RS" w:eastAsia="en-US"/>
        </w:rPr>
        <w:t>Да понуђач испуњава стандард ИСО 14001, о регулисању заштите животне средине – потребно је доставити сертификат</w:t>
      </w:r>
      <w:r>
        <w:rPr>
          <w:rFonts w:ascii="Times New Roman" w:eastAsia="Calibri" w:hAnsi="Times New Roman" w:cs="Times New Roman"/>
          <w:b/>
          <w:color w:val="FF0000"/>
          <w:kern w:val="0"/>
          <w:sz w:val="24"/>
          <w:szCs w:val="24"/>
          <w:u w:val="single"/>
          <w:lang w:val="sr-Latn-RS" w:eastAsia="en-US"/>
        </w:rPr>
        <w:t>.</w:t>
      </w:r>
    </w:p>
    <w:p w:rsidR="002644EC" w:rsidRPr="00B50D93" w:rsidRDefault="002644EC" w:rsidP="000863CD">
      <w:pPr>
        <w:pStyle w:val="NoSpacing"/>
        <w:jc w:val="both"/>
        <w:rPr>
          <w:rFonts w:ascii="Times New Roman" w:hAnsi="Times New Roman" w:cs="Times New Roman"/>
          <w:sz w:val="24"/>
          <w:szCs w:val="24"/>
          <w:lang w:val="sr-Cyrl-RS"/>
        </w:rPr>
      </w:pPr>
    </w:p>
    <w:p w:rsidR="00BD5C71" w:rsidRPr="000863CD" w:rsidRDefault="00BD5C71" w:rsidP="000863CD">
      <w:pPr>
        <w:pStyle w:val="NoSpacing"/>
        <w:jc w:val="both"/>
        <w:rPr>
          <w:rFonts w:ascii="Times New Roman" w:hAnsi="Times New Roman" w:cs="Times New Roman"/>
          <w:sz w:val="24"/>
          <w:szCs w:val="24"/>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33244C" w:rsidRDefault="0033244C"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5D0E0F" w:rsidRDefault="005D0E0F" w:rsidP="0015104E">
      <w:pPr>
        <w:pStyle w:val="ListParagraph"/>
        <w:ind w:left="0"/>
        <w:jc w:val="both"/>
        <w:rPr>
          <w:rFonts w:ascii="Arial" w:hAnsi="Arial" w:cs="Arial"/>
          <w:lang w:val="sr-Cyrl-RS"/>
        </w:rPr>
      </w:pPr>
    </w:p>
    <w:p w:rsidR="00EE3A88" w:rsidRDefault="00EE3A88" w:rsidP="0015104E">
      <w:pPr>
        <w:pStyle w:val="ListParagraph"/>
        <w:ind w:left="0"/>
        <w:jc w:val="both"/>
        <w:rPr>
          <w:rFonts w:ascii="Arial" w:hAnsi="Arial" w:cs="Arial"/>
          <w:lang w:val="sr-Cyrl-RS"/>
        </w:rPr>
      </w:pPr>
    </w:p>
    <w:p w:rsidR="00EC287A" w:rsidRDefault="00EC287A" w:rsidP="0015104E">
      <w:pPr>
        <w:pStyle w:val="ListParagraph"/>
        <w:ind w:left="0"/>
        <w:jc w:val="both"/>
        <w:rPr>
          <w:rFonts w:ascii="Arial" w:hAnsi="Arial" w:cs="Arial"/>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lastRenderedPageBreak/>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0E0B4E" w:rsidRDefault="00897573" w:rsidP="00897573">
      <w:pPr>
        <w:jc w:val="both"/>
        <w:rPr>
          <w:i/>
          <w:iCs/>
          <w:color w:val="auto"/>
          <w:lang w:val="sr-Latn-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w:t>
      </w:r>
      <w:r w:rsidR="00EC287A" w:rsidRPr="00EC287A">
        <w:rPr>
          <w:rFonts w:eastAsia="Calibri"/>
          <w:kern w:val="0"/>
          <w:lang w:val="sr-Cyrl-RS"/>
        </w:rPr>
        <w:t xml:space="preserve">Услуга </w:t>
      </w:r>
      <w:r w:rsidR="00EC287A" w:rsidRPr="000E0B4E">
        <w:rPr>
          <w:rFonts w:eastAsia="Calibri"/>
          <w:color w:val="auto"/>
          <w:kern w:val="0"/>
          <w:lang w:val="sr-Cyrl-RS"/>
        </w:rPr>
        <w:t>изнајмљивања, одржавања и постављања мобилних тоалета</w:t>
      </w:r>
      <w:r w:rsidRPr="000E0B4E">
        <w:rPr>
          <w:b/>
          <w:bCs/>
          <w:i/>
          <w:iCs/>
          <w:color w:val="auto"/>
        </w:rPr>
        <w:t>,</w:t>
      </w:r>
      <w:r w:rsidRPr="000E0B4E">
        <w:rPr>
          <w:b/>
          <w:bCs/>
          <w:iCs/>
          <w:color w:val="auto"/>
        </w:rPr>
        <w:t xml:space="preserve"> </w:t>
      </w:r>
      <w:r w:rsidRPr="000E0B4E">
        <w:rPr>
          <w:iCs/>
          <w:color w:val="auto"/>
        </w:rPr>
        <w:t xml:space="preserve">ЈН број </w:t>
      </w:r>
      <w:r w:rsidR="00020156" w:rsidRPr="000E0B4E">
        <w:rPr>
          <w:iCs/>
          <w:color w:val="auto"/>
          <w:lang w:val="sr-Cyrl-RS"/>
        </w:rPr>
        <w:t xml:space="preserve">ЈНМВ </w:t>
      </w:r>
      <w:r w:rsidR="000E0B4E" w:rsidRPr="000E0B4E">
        <w:rPr>
          <w:iCs/>
          <w:color w:val="auto"/>
          <w:lang w:val="sr-Latn-RS"/>
        </w:rPr>
        <w:t>14</w:t>
      </w:r>
      <w:r w:rsidR="00B50D93" w:rsidRPr="000E0B4E">
        <w:rPr>
          <w:iCs/>
          <w:color w:val="auto"/>
          <w:lang w:val="sr-Latn-RS"/>
        </w:rPr>
        <w:t>/2019</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Latn-RS"/>
        </w:rPr>
      </w:pPr>
    </w:p>
    <w:p w:rsidR="0009607E" w:rsidRPr="0009607E" w:rsidRDefault="0009607E" w:rsidP="00897573">
      <w:pPr>
        <w:jc w:val="both"/>
        <w:rPr>
          <w:rFonts w:eastAsia="TimesNewRomanPSMT"/>
          <w:b/>
          <w:bCs/>
          <w:i/>
          <w:lang w:val="sr-Latn-RS"/>
        </w:rPr>
      </w:pPr>
    </w:p>
    <w:p w:rsidR="00897573" w:rsidRPr="00EE0EF8" w:rsidRDefault="00897573" w:rsidP="00897573">
      <w:pPr>
        <w:jc w:val="both"/>
        <w:rPr>
          <w:rFonts w:eastAsia="TimesNewRomanPSMT"/>
          <w:b/>
          <w:bCs/>
          <w:i/>
          <w:lang w:val="en-US"/>
        </w:rPr>
      </w:pPr>
      <w:r w:rsidRPr="00EE0EF8">
        <w:rPr>
          <w:rFonts w:eastAsia="TimesNewRomanPSMT"/>
          <w:b/>
          <w:bCs/>
          <w:i/>
          <w:lang w:val="sr-Cyrl-CS"/>
        </w:rPr>
        <w:lastRenderedPageBreak/>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lastRenderedPageBreak/>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897573" w:rsidRPr="000E0B4E" w:rsidRDefault="00897573" w:rsidP="00EC287A">
      <w:pPr>
        <w:numPr>
          <w:ilvl w:val="0"/>
          <w:numId w:val="21"/>
        </w:numPr>
        <w:jc w:val="both"/>
        <w:rPr>
          <w:rFonts w:eastAsia="TimesNewRomanPSMT"/>
          <w:b/>
          <w:bCs/>
          <w:color w:val="auto"/>
          <w:lang w:val="sr-Cyrl-RS"/>
        </w:rPr>
      </w:pPr>
      <w:r w:rsidRPr="00EE0EF8">
        <w:rPr>
          <w:rFonts w:eastAsia="TimesNewRomanPSMT"/>
          <w:b/>
          <w:bCs/>
        </w:rPr>
        <w:t>ОПИС ПРЕДМЕТА НАБАВКЕ</w:t>
      </w:r>
      <w:r w:rsidR="00A40A7C">
        <w:rPr>
          <w:rFonts w:eastAsia="TimesNewRomanPSMT"/>
          <w:b/>
          <w:bCs/>
          <w:lang w:val="sr-Cyrl-RS"/>
        </w:rPr>
        <w:t xml:space="preserve"> </w:t>
      </w:r>
      <w:r w:rsidR="000E1549">
        <w:rPr>
          <w:rFonts w:eastAsia="Calibri"/>
          <w:kern w:val="0"/>
          <w:lang w:val="sr-Cyrl-RS"/>
        </w:rPr>
        <w:t>услуга</w:t>
      </w:r>
      <w:r w:rsidR="00EC287A" w:rsidRPr="00EC287A">
        <w:rPr>
          <w:rFonts w:eastAsia="Calibri"/>
          <w:kern w:val="0"/>
          <w:lang w:val="sr-Cyrl-RS"/>
        </w:rPr>
        <w:t xml:space="preserve"> изнајмљивања, одржавања и </w:t>
      </w:r>
      <w:r w:rsidR="00EC287A" w:rsidRPr="000E0B4E">
        <w:rPr>
          <w:rFonts w:eastAsia="Calibri"/>
          <w:color w:val="auto"/>
          <w:kern w:val="0"/>
          <w:lang w:val="sr-Cyrl-RS"/>
        </w:rPr>
        <w:t>постављања мобилних тоалета</w:t>
      </w:r>
      <w:r w:rsidR="00B07D51" w:rsidRPr="000E0B4E">
        <w:rPr>
          <w:rFonts w:eastAsia="TimesNewRomanPSMT"/>
          <w:b/>
          <w:bCs/>
          <w:color w:val="auto"/>
          <w:lang w:val="sr-Cyrl-RS"/>
        </w:rPr>
        <w:t xml:space="preserve">, 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p>
    <w:p w:rsidR="00533E17" w:rsidRDefault="00533E17" w:rsidP="00533E17">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5050"/>
        <w:gridCol w:w="3575"/>
      </w:tblGrid>
      <w:tr w:rsidR="000863CD" w:rsidRPr="00FC455E" w:rsidTr="000863CD">
        <w:tc>
          <w:tcPr>
            <w:tcW w:w="5050" w:type="dxa"/>
            <w:tcBorders>
              <w:top w:val="single" w:sz="4" w:space="0" w:color="000000"/>
              <w:left w:val="single" w:sz="4" w:space="0" w:color="000000"/>
              <w:bottom w:val="single" w:sz="4" w:space="0" w:color="000000"/>
            </w:tcBorders>
            <w:shd w:val="clear" w:color="auto" w:fill="auto"/>
          </w:tcPr>
          <w:p w:rsidR="000863CD" w:rsidRPr="00FC455E" w:rsidRDefault="000863CD" w:rsidP="00B37550">
            <w:pPr>
              <w:snapToGrid w:val="0"/>
              <w:jc w:val="both"/>
              <w:rPr>
                <w:rFonts w:eastAsia="TimesNewRomanPSMT"/>
                <w:bCs/>
                <w:color w:val="auto"/>
                <w:lang w:val="ru-RU"/>
              </w:rPr>
            </w:pPr>
          </w:p>
          <w:p w:rsidR="000863CD" w:rsidRPr="00FC455E" w:rsidRDefault="000863CD" w:rsidP="00B37550">
            <w:pPr>
              <w:jc w:val="both"/>
              <w:rPr>
                <w:rFonts w:eastAsia="TimesNewRomanPSMT"/>
                <w:bCs/>
                <w:color w:val="auto"/>
                <w:lang w:val="ru-RU"/>
              </w:rPr>
            </w:pPr>
            <w:r w:rsidRPr="00FC455E">
              <w:rPr>
                <w:rFonts w:eastAsia="TimesNewRomanPSMT"/>
                <w:bCs/>
                <w:color w:val="auto"/>
                <w:lang w:val="ru-RU"/>
              </w:rPr>
              <w:t xml:space="preserve">Укупна цена без ПДВ-а </w:t>
            </w:r>
          </w:p>
          <w:p w:rsidR="000863CD" w:rsidRPr="00FC455E" w:rsidRDefault="000863CD"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863CD" w:rsidRPr="00FC455E" w:rsidRDefault="000863CD" w:rsidP="00B37550">
            <w:pPr>
              <w:snapToGrid w:val="0"/>
              <w:jc w:val="both"/>
              <w:rPr>
                <w:rFonts w:eastAsia="TimesNewRomanPSMT"/>
                <w:bCs/>
                <w:color w:val="auto"/>
                <w:lang w:val="ru-RU"/>
              </w:rPr>
            </w:pPr>
          </w:p>
          <w:p w:rsidR="000863CD" w:rsidRPr="00FC455E" w:rsidRDefault="000863CD" w:rsidP="00B37550">
            <w:pPr>
              <w:jc w:val="both"/>
              <w:rPr>
                <w:rFonts w:eastAsia="TimesNewRomanPSMT"/>
                <w:bCs/>
                <w:color w:val="auto"/>
                <w:lang w:val="ru-RU"/>
              </w:rPr>
            </w:pPr>
          </w:p>
        </w:tc>
      </w:tr>
      <w:tr w:rsidR="00EC287A" w:rsidRPr="00FC455E" w:rsidTr="000863CD">
        <w:tc>
          <w:tcPr>
            <w:tcW w:w="5050" w:type="dxa"/>
            <w:tcBorders>
              <w:top w:val="single" w:sz="4" w:space="0" w:color="000000"/>
              <w:left w:val="single" w:sz="4" w:space="0" w:color="000000"/>
              <w:bottom w:val="single" w:sz="4" w:space="0" w:color="000000"/>
            </w:tcBorders>
            <w:shd w:val="clear" w:color="auto" w:fill="auto"/>
          </w:tcPr>
          <w:p w:rsidR="00EC287A" w:rsidRPr="00FC455E" w:rsidRDefault="00EC287A" w:rsidP="005B10A3">
            <w:pPr>
              <w:snapToGrid w:val="0"/>
              <w:jc w:val="both"/>
              <w:rPr>
                <w:rFonts w:eastAsia="TimesNewRomanPSMT"/>
                <w:bCs/>
                <w:color w:val="auto"/>
                <w:lang w:val="ru-RU"/>
              </w:rPr>
            </w:pPr>
          </w:p>
          <w:p w:rsidR="00EC287A" w:rsidRPr="00FC455E" w:rsidRDefault="00EC287A" w:rsidP="005B10A3">
            <w:pPr>
              <w:jc w:val="both"/>
              <w:rPr>
                <w:rFonts w:eastAsia="TimesNewRomanPSMT"/>
                <w:bCs/>
                <w:color w:val="auto"/>
                <w:lang w:val="ru-RU"/>
              </w:rPr>
            </w:pPr>
            <w:r w:rsidRPr="00FC455E">
              <w:rPr>
                <w:rFonts w:eastAsia="TimesNewRomanPSMT"/>
                <w:bCs/>
                <w:color w:val="auto"/>
                <w:lang w:val="ru-RU"/>
              </w:rPr>
              <w:t xml:space="preserve">Укупна цена </w:t>
            </w:r>
            <w:r>
              <w:rPr>
                <w:rFonts w:eastAsia="TimesNewRomanPSMT"/>
                <w:bCs/>
                <w:color w:val="auto"/>
                <w:lang w:val="ru-RU"/>
              </w:rPr>
              <w:t>са ПДВ-ом</w:t>
            </w:r>
          </w:p>
          <w:p w:rsidR="00EC287A" w:rsidRPr="00FC455E" w:rsidRDefault="00EC287A" w:rsidP="005B10A3">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EC287A" w:rsidRPr="00FC455E" w:rsidRDefault="00EC287A" w:rsidP="00B37550">
            <w:pPr>
              <w:snapToGrid w:val="0"/>
              <w:jc w:val="both"/>
              <w:rPr>
                <w:rFonts w:eastAsia="TimesNewRomanPSMT"/>
                <w:bCs/>
                <w:color w:val="auto"/>
                <w:lang w:val="ru-RU"/>
              </w:rPr>
            </w:pPr>
          </w:p>
        </w:tc>
      </w:tr>
      <w:tr w:rsidR="00EC287A" w:rsidRPr="00FC455E" w:rsidTr="000863CD">
        <w:tc>
          <w:tcPr>
            <w:tcW w:w="5050" w:type="dxa"/>
            <w:tcBorders>
              <w:top w:val="single" w:sz="4" w:space="0" w:color="000000"/>
              <w:left w:val="single" w:sz="4" w:space="0" w:color="000000"/>
              <w:bottom w:val="single" w:sz="4" w:space="0" w:color="000000"/>
            </w:tcBorders>
            <w:shd w:val="clear" w:color="auto" w:fill="auto"/>
          </w:tcPr>
          <w:p w:rsidR="00EC287A" w:rsidRPr="00FC455E" w:rsidRDefault="00EC287A" w:rsidP="00B37550">
            <w:pPr>
              <w:snapToGrid w:val="0"/>
              <w:jc w:val="both"/>
              <w:rPr>
                <w:rFonts w:eastAsia="TimesNewRomanPSMT"/>
                <w:bCs/>
                <w:color w:val="auto"/>
                <w:lang w:val="ru-RU"/>
              </w:rPr>
            </w:pPr>
          </w:p>
          <w:p w:rsidR="00EC287A" w:rsidRPr="00FC455E" w:rsidRDefault="00EC287A" w:rsidP="00B37550">
            <w:pPr>
              <w:jc w:val="both"/>
              <w:rPr>
                <w:rFonts w:eastAsia="TimesNewRomanPSMT"/>
                <w:bCs/>
                <w:color w:val="auto"/>
                <w:lang w:val="ru-RU"/>
              </w:rPr>
            </w:pPr>
            <w:r w:rsidRPr="00FC455E">
              <w:rPr>
                <w:rFonts w:eastAsia="TimesNewRomanPSMT"/>
                <w:bCs/>
                <w:color w:val="auto"/>
                <w:lang w:val="ru-RU"/>
              </w:rPr>
              <w:t xml:space="preserve">Рок и начин плаћања </w:t>
            </w:r>
          </w:p>
          <w:p w:rsidR="00EC287A" w:rsidRPr="00FC455E" w:rsidRDefault="00EC287A" w:rsidP="00B37550">
            <w:pPr>
              <w:jc w:val="both"/>
              <w:rPr>
                <w:rFonts w:eastAsia="TimesNewRomanPSMT"/>
                <w:bCs/>
                <w:color w:val="auto"/>
                <w:lang w:val="ru-RU"/>
              </w:rPr>
            </w:pPr>
            <w:r w:rsidRPr="00FC455E">
              <w:rPr>
                <w:rFonts w:eastAsia="TimesNewRomanPSMT"/>
                <w:bCs/>
                <w:color w:val="auto"/>
                <w:lang w:val="ru-RU"/>
              </w:rPr>
              <w:t>(не може бити краћи од 15 дана и дужи од 45 дана)</w:t>
            </w:r>
          </w:p>
          <w:p w:rsidR="00EC287A" w:rsidRPr="00FC455E" w:rsidRDefault="00EC287A"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EC287A" w:rsidRPr="00FC455E" w:rsidRDefault="00EC287A" w:rsidP="00B37550">
            <w:pPr>
              <w:snapToGrid w:val="0"/>
              <w:jc w:val="both"/>
              <w:rPr>
                <w:rFonts w:eastAsia="TimesNewRomanPSMT"/>
                <w:bCs/>
                <w:color w:val="auto"/>
                <w:lang w:val="ru-RU"/>
              </w:rPr>
            </w:pPr>
          </w:p>
        </w:tc>
      </w:tr>
      <w:tr w:rsidR="00EC287A" w:rsidRPr="00FC455E" w:rsidTr="000863CD">
        <w:tc>
          <w:tcPr>
            <w:tcW w:w="5050" w:type="dxa"/>
            <w:tcBorders>
              <w:top w:val="single" w:sz="4" w:space="0" w:color="000000"/>
              <w:left w:val="single" w:sz="4" w:space="0" w:color="000000"/>
              <w:bottom w:val="single" w:sz="4" w:space="0" w:color="000000"/>
            </w:tcBorders>
            <w:shd w:val="clear" w:color="auto" w:fill="auto"/>
          </w:tcPr>
          <w:p w:rsidR="00EC287A" w:rsidRPr="00FC455E" w:rsidRDefault="00EC287A" w:rsidP="00B37550">
            <w:pPr>
              <w:snapToGrid w:val="0"/>
              <w:jc w:val="both"/>
              <w:rPr>
                <w:rFonts w:eastAsia="TimesNewRomanPSMT"/>
                <w:bCs/>
                <w:color w:val="auto"/>
                <w:lang w:val="ru-RU"/>
              </w:rPr>
            </w:pPr>
          </w:p>
          <w:p w:rsidR="00EC287A" w:rsidRPr="00FC455E" w:rsidRDefault="00EC287A" w:rsidP="00B37550">
            <w:pPr>
              <w:jc w:val="both"/>
              <w:rPr>
                <w:rFonts w:eastAsia="TimesNewRomanPSMT"/>
                <w:bCs/>
                <w:color w:val="auto"/>
                <w:lang w:val="ru-RU"/>
              </w:rPr>
            </w:pPr>
            <w:r w:rsidRPr="00FC455E">
              <w:rPr>
                <w:rFonts w:eastAsia="TimesNewRomanPSMT"/>
                <w:bCs/>
                <w:color w:val="auto"/>
                <w:lang w:val="ru-RU"/>
              </w:rPr>
              <w:t xml:space="preserve">Рок важења понуде (минимум 30 дана од </w:t>
            </w:r>
          </w:p>
          <w:p w:rsidR="00EC287A" w:rsidRPr="00FC455E" w:rsidRDefault="00EC287A" w:rsidP="00B37550">
            <w:pPr>
              <w:jc w:val="both"/>
              <w:rPr>
                <w:rFonts w:eastAsia="TimesNewRomanPSMT"/>
                <w:bCs/>
                <w:color w:val="auto"/>
                <w:lang w:val="ru-RU"/>
              </w:rPr>
            </w:pPr>
            <w:r w:rsidRPr="00FC455E">
              <w:rPr>
                <w:rFonts w:eastAsia="TimesNewRomanPSMT"/>
                <w:bCs/>
                <w:color w:val="auto"/>
                <w:lang w:val="ru-RU"/>
              </w:rPr>
              <w:t>дана отварања понуда)</w:t>
            </w:r>
          </w:p>
          <w:p w:rsidR="00EC287A" w:rsidRPr="00FC455E" w:rsidRDefault="00EC287A"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EC287A" w:rsidRPr="00FC455E" w:rsidRDefault="00EC287A" w:rsidP="00B37550">
            <w:pPr>
              <w:snapToGrid w:val="0"/>
              <w:jc w:val="both"/>
              <w:rPr>
                <w:rFonts w:eastAsia="TimesNewRomanPSMT"/>
                <w:bCs/>
                <w:color w:val="auto"/>
                <w:lang w:val="ru-RU"/>
              </w:rPr>
            </w:pPr>
          </w:p>
        </w:tc>
      </w:tr>
      <w:tr w:rsidR="005D0E0F" w:rsidRPr="00FC455E" w:rsidTr="000863CD">
        <w:tc>
          <w:tcPr>
            <w:tcW w:w="5050" w:type="dxa"/>
            <w:tcBorders>
              <w:top w:val="single" w:sz="4" w:space="0" w:color="000000"/>
              <w:left w:val="single" w:sz="4" w:space="0" w:color="000000"/>
              <w:bottom w:val="single" w:sz="4" w:space="0" w:color="000000"/>
            </w:tcBorders>
            <w:shd w:val="clear" w:color="auto" w:fill="auto"/>
          </w:tcPr>
          <w:p w:rsidR="005D0E0F" w:rsidRDefault="005D0E0F" w:rsidP="00B37550">
            <w:pPr>
              <w:snapToGrid w:val="0"/>
              <w:jc w:val="both"/>
              <w:rPr>
                <w:rFonts w:eastAsia="TimesNewRomanPSMT"/>
                <w:bCs/>
                <w:color w:val="auto"/>
                <w:lang w:val="ru-RU"/>
              </w:rPr>
            </w:pPr>
          </w:p>
          <w:p w:rsidR="005D0E0F" w:rsidRPr="00FC455E" w:rsidRDefault="005D0E0F" w:rsidP="00B37550">
            <w:pPr>
              <w:snapToGrid w:val="0"/>
              <w:jc w:val="both"/>
              <w:rPr>
                <w:rFonts w:eastAsia="TimesNewRomanPSMT"/>
                <w:bCs/>
                <w:color w:val="auto"/>
                <w:lang w:val="ru-RU"/>
              </w:rPr>
            </w:pPr>
            <w:r>
              <w:rPr>
                <w:rFonts w:eastAsia="TimesNewRomanPSMT"/>
                <w:bCs/>
                <w:color w:val="auto"/>
                <w:lang w:val="ru-RU"/>
              </w:rPr>
              <w:t xml:space="preserve">Рок испоруке </w:t>
            </w:r>
            <w:r w:rsidR="008710B8">
              <w:rPr>
                <w:rFonts w:eastAsia="TimesNewRomanPSMT"/>
                <w:bCs/>
                <w:color w:val="auto"/>
                <w:lang w:val="ru-RU"/>
              </w:rPr>
              <w:t>– постављања мобилних тоалета</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D0E0F" w:rsidRDefault="005D0E0F" w:rsidP="00B37550">
            <w:pPr>
              <w:snapToGrid w:val="0"/>
              <w:jc w:val="both"/>
              <w:rPr>
                <w:rFonts w:eastAsia="TimesNewRomanPSMT"/>
                <w:bCs/>
                <w:color w:val="auto"/>
                <w:lang w:val="ru-RU"/>
              </w:rPr>
            </w:pPr>
          </w:p>
          <w:p w:rsidR="008710B8" w:rsidRPr="00FC455E" w:rsidRDefault="008710B8" w:rsidP="00B37550">
            <w:pPr>
              <w:snapToGrid w:val="0"/>
              <w:jc w:val="both"/>
              <w:rPr>
                <w:rFonts w:eastAsia="TimesNewRomanPSMT"/>
                <w:bCs/>
                <w:color w:val="auto"/>
                <w:lang w:val="ru-RU"/>
              </w:rPr>
            </w:pPr>
            <w:r>
              <w:rPr>
                <w:rFonts w:eastAsia="TimesNewRomanPSMT"/>
                <w:bCs/>
                <w:color w:val="auto"/>
                <w:lang w:val="ru-RU"/>
              </w:rPr>
              <w:t>У року не дужем од 72 сата од момента пријема захтева Наручиоца</w:t>
            </w:r>
          </w:p>
        </w:tc>
      </w:tr>
    </w:tbl>
    <w:p w:rsidR="00533E17" w:rsidRDefault="00533E17" w:rsidP="00533E17">
      <w:pPr>
        <w:jc w:val="both"/>
        <w:rPr>
          <w:rFonts w:eastAsia="TimesNewRomanPSMT"/>
          <w:b/>
          <w:bCs/>
          <w:lang w:val="sr-Cyrl-RS"/>
        </w:rPr>
      </w:pPr>
    </w:p>
    <w:p w:rsidR="00020156" w:rsidRDefault="00020156" w:rsidP="00897573">
      <w:pPr>
        <w:jc w:val="both"/>
        <w:rPr>
          <w:rFonts w:eastAsia="TimesNewRomanPSMT"/>
          <w:b/>
          <w:bCs/>
          <w:lang w:val="sr-Cyrl-RS"/>
        </w:rPr>
      </w:pPr>
    </w:p>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36564" w:rsidRDefault="00897573" w:rsidP="00897573">
      <w:pPr>
        <w:rPr>
          <w:b/>
          <w:bCs/>
          <w:i/>
          <w:iCs/>
          <w:lang w:val="sr-Latn-RS"/>
        </w:rPr>
      </w:pPr>
    </w:p>
    <w:p w:rsidR="00897573" w:rsidRPr="00EE0EF8" w:rsidRDefault="00897573" w:rsidP="00897573">
      <w:pPr>
        <w:rPr>
          <w:b/>
          <w:bCs/>
          <w:i/>
          <w:iCs/>
          <w:lang w:val="sr-Cyrl-RS"/>
        </w:rPr>
      </w:pPr>
    </w:p>
    <w:p w:rsidR="007929A9" w:rsidRDefault="007929A9" w:rsidP="00897573">
      <w:pPr>
        <w:rPr>
          <w:b/>
          <w:bCs/>
          <w:i/>
          <w:iCs/>
          <w:lang w:val="sr-Cyrl-RS"/>
        </w:rPr>
      </w:pPr>
    </w:p>
    <w:p w:rsidR="00EE3A88" w:rsidRDefault="00EE3A88" w:rsidP="00897573">
      <w:pPr>
        <w:rPr>
          <w:b/>
          <w:bCs/>
          <w:i/>
          <w:iCs/>
          <w:lang w:val="sr-Cyrl-RS"/>
        </w:rPr>
      </w:pPr>
    </w:p>
    <w:p w:rsidR="00EE3A88" w:rsidRDefault="00EE3A88" w:rsidP="00897573">
      <w:pPr>
        <w:rPr>
          <w:b/>
          <w:bCs/>
          <w:i/>
          <w:iCs/>
          <w:lang w:val="sr-Cyrl-RS"/>
        </w:rPr>
      </w:pPr>
    </w:p>
    <w:p w:rsidR="000863CD" w:rsidRDefault="000863CD" w:rsidP="00897573">
      <w:pPr>
        <w:rPr>
          <w:b/>
          <w:bCs/>
          <w:i/>
          <w:iCs/>
          <w:lang w:val="sr-Cyrl-RS"/>
        </w:rPr>
      </w:pPr>
    </w:p>
    <w:p w:rsidR="000863CD" w:rsidRDefault="000863CD"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lastRenderedPageBreak/>
        <w:t>(ОБРАЗАЦ 2)</w:t>
      </w:r>
    </w:p>
    <w:p w:rsidR="00897573" w:rsidRPr="00EE0EF8" w:rsidRDefault="00897573" w:rsidP="00897573">
      <w:pPr>
        <w:jc w:val="right"/>
        <w:rPr>
          <w:b/>
          <w:bCs/>
          <w:i/>
          <w:iCs/>
          <w:sz w:val="28"/>
          <w:szCs w:val="28"/>
          <w:lang w:val="sr-Cyrl-RS"/>
        </w:rPr>
      </w:pPr>
    </w:p>
    <w:p w:rsidR="00897573" w:rsidRPr="00EE0EF8"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CC19F0" w:rsidRDefault="00CC19F0" w:rsidP="00CC19F0">
      <w:pPr>
        <w:suppressAutoHyphens w:val="0"/>
        <w:spacing w:line="240" w:lineRule="auto"/>
        <w:jc w:val="center"/>
        <w:rPr>
          <w:rFonts w:eastAsia="Times New Roman"/>
          <w:color w:val="auto"/>
          <w:kern w:val="0"/>
          <w:lang w:val="sr-Cyrl-RS" w:eastAsia="en-GB"/>
        </w:rPr>
      </w:pPr>
    </w:p>
    <w:p w:rsidR="00EC287A" w:rsidRDefault="00EC287A" w:rsidP="00CC19F0">
      <w:pPr>
        <w:suppressAutoHyphens w:val="0"/>
        <w:spacing w:line="240" w:lineRule="auto"/>
        <w:jc w:val="center"/>
        <w:rPr>
          <w:rFonts w:eastAsia="Times New Roman"/>
          <w:color w:val="auto"/>
          <w:kern w:val="0"/>
          <w:lang w:val="sr-Cyrl-RS" w:eastAsia="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276"/>
        <w:gridCol w:w="1559"/>
        <w:gridCol w:w="1418"/>
        <w:gridCol w:w="1276"/>
        <w:gridCol w:w="1417"/>
      </w:tblGrid>
      <w:tr w:rsidR="00CE7E4F" w:rsidRPr="008710B8" w:rsidTr="00FD5944">
        <w:tc>
          <w:tcPr>
            <w:tcW w:w="1985" w:type="dxa"/>
            <w:shd w:val="clear" w:color="auto" w:fill="auto"/>
          </w:tcPr>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Опис услуге</w:t>
            </w:r>
          </w:p>
        </w:tc>
        <w:tc>
          <w:tcPr>
            <w:tcW w:w="1134" w:type="dxa"/>
            <w:shd w:val="clear" w:color="auto" w:fill="auto"/>
          </w:tcPr>
          <w:p w:rsidR="00CE7E4F" w:rsidRPr="008710B8" w:rsidRDefault="008710B8"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Јед.</w:t>
            </w:r>
            <w:r w:rsidR="00CE7E4F" w:rsidRPr="008710B8">
              <w:rPr>
                <w:rFonts w:eastAsia="Calibri"/>
                <w:b/>
                <w:color w:val="auto"/>
                <w:kern w:val="0"/>
                <w:sz w:val="22"/>
                <w:szCs w:val="22"/>
                <w:lang w:val="sr-Cyrl-RS" w:eastAsia="en-US"/>
              </w:rPr>
              <w:t>мере</w:t>
            </w:r>
          </w:p>
        </w:tc>
        <w:tc>
          <w:tcPr>
            <w:tcW w:w="1276" w:type="dxa"/>
          </w:tcPr>
          <w:p w:rsidR="00CE7E4F" w:rsidRPr="008710B8" w:rsidRDefault="008710B8" w:rsidP="005B10A3">
            <w:pPr>
              <w:suppressAutoHyphens w:val="0"/>
              <w:spacing w:line="240" w:lineRule="auto"/>
              <w:contextualSpacing/>
              <w:rPr>
                <w:rFonts w:eastAsia="Calibri"/>
                <w:b/>
                <w:color w:val="auto"/>
                <w:kern w:val="0"/>
                <w:sz w:val="22"/>
                <w:szCs w:val="22"/>
                <w:lang w:val="sr-Cyrl-RS" w:eastAsia="en-US"/>
              </w:rPr>
            </w:pPr>
            <w:r>
              <w:rPr>
                <w:rFonts w:eastAsia="Calibri"/>
                <w:b/>
                <w:color w:val="auto"/>
                <w:kern w:val="0"/>
                <w:sz w:val="22"/>
                <w:szCs w:val="22"/>
                <w:lang w:val="sr-Cyrl-RS" w:eastAsia="en-US"/>
              </w:rPr>
              <w:t>Количина</w:t>
            </w:r>
          </w:p>
        </w:tc>
        <w:tc>
          <w:tcPr>
            <w:tcW w:w="1559" w:type="dxa"/>
            <w:shd w:val="clear" w:color="auto" w:fill="auto"/>
          </w:tcPr>
          <w:p w:rsidR="00CE7E4F" w:rsidRPr="008710B8" w:rsidRDefault="00CE7E4F" w:rsidP="0044472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Цена по јед. мере без ПДВ-а (</w:t>
            </w:r>
            <w:r w:rsidR="00444723">
              <w:rPr>
                <w:rFonts w:eastAsia="Calibri"/>
                <w:b/>
                <w:color w:val="auto"/>
                <w:kern w:val="0"/>
                <w:sz w:val="22"/>
                <w:szCs w:val="22"/>
                <w:lang w:val="sr-Cyrl-RS" w:eastAsia="en-US"/>
              </w:rPr>
              <w:t>годишње</w:t>
            </w:r>
            <w:r w:rsidRPr="008710B8">
              <w:rPr>
                <w:rFonts w:eastAsia="Calibri"/>
                <w:b/>
                <w:color w:val="auto"/>
                <w:kern w:val="0"/>
                <w:sz w:val="22"/>
                <w:szCs w:val="22"/>
                <w:lang w:val="sr-Cyrl-RS" w:eastAsia="en-US"/>
              </w:rPr>
              <w:t>)</w:t>
            </w:r>
          </w:p>
        </w:tc>
        <w:tc>
          <w:tcPr>
            <w:tcW w:w="1418" w:type="dxa"/>
            <w:shd w:val="clear" w:color="auto" w:fill="auto"/>
          </w:tcPr>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Цена по јед. мере са ПДВ-ом (</w:t>
            </w:r>
            <w:r w:rsidR="00444723">
              <w:rPr>
                <w:rFonts w:eastAsia="Calibri"/>
                <w:b/>
                <w:color w:val="auto"/>
                <w:kern w:val="0"/>
                <w:sz w:val="22"/>
                <w:szCs w:val="22"/>
                <w:lang w:val="sr-Cyrl-RS" w:eastAsia="en-US"/>
              </w:rPr>
              <w:t>годишње</w:t>
            </w:r>
            <w:r w:rsidRPr="008710B8">
              <w:rPr>
                <w:rFonts w:eastAsia="Calibri"/>
                <w:b/>
                <w:color w:val="auto"/>
                <w:kern w:val="0"/>
                <w:sz w:val="22"/>
                <w:szCs w:val="22"/>
                <w:lang w:val="sr-Cyrl-RS" w:eastAsia="en-US"/>
              </w:rPr>
              <w:t>)</w:t>
            </w:r>
          </w:p>
        </w:tc>
        <w:tc>
          <w:tcPr>
            <w:tcW w:w="1276" w:type="dxa"/>
            <w:shd w:val="clear" w:color="auto" w:fill="auto"/>
          </w:tcPr>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Укупна цена без ПДВ-а</w:t>
            </w:r>
          </w:p>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w:t>
            </w:r>
            <w:r w:rsidR="00444723">
              <w:rPr>
                <w:rFonts w:eastAsia="Calibri"/>
                <w:b/>
                <w:color w:val="auto"/>
                <w:kern w:val="0"/>
                <w:sz w:val="22"/>
                <w:szCs w:val="22"/>
                <w:lang w:val="sr-Cyrl-RS" w:eastAsia="en-US"/>
              </w:rPr>
              <w:t>годишње</w:t>
            </w:r>
            <w:r w:rsidRPr="008710B8">
              <w:rPr>
                <w:rFonts w:eastAsia="Calibri"/>
                <w:b/>
                <w:color w:val="auto"/>
                <w:kern w:val="0"/>
                <w:sz w:val="22"/>
                <w:szCs w:val="22"/>
                <w:lang w:val="sr-Cyrl-RS" w:eastAsia="en-US"/>
              </w:rPr>
              <w:t>)</w:t>
            </w:r>
          </w:p>
        </w:tc>
        <w:tc>
          <w:tcPr>
            <w:tcW w:w="1417" w:type="dxa"/>
            <w:shd w:val="clear" w:color="auto" w:fill="auto"/>
          </w:tcPr>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Укупна цена са ПДВ-ом</w:t>
            </w:r>
          </w:p>
          <w:p w:rsidR="00CE7E4F" w:rsidRPr="008710B8" w:rsidRDefault="00CE7E4F" w:rsidP="005B10A3">
            <w:pPr>
              <w:suppressAutoHyphens w:val="0"/>
              <w:spacing w:line="240" w:lineRule="auto"/>
              <w:contextualSpacing/>
              <w:rPr>
                <w:rFonts w:eastAsia="Calibri"/>
                <w:b/>
                <w:color w:val="auto"/>
                <w:kern w:val="0"/>
                <w:sz w:val="22"/>
                <w:szCs w:val="22"/>
                <w:lang w:val="sr-Cyrl-RS" w:eastAsia="en-US"/>
              </w:rPr>
            </w:pPr>
            <w:r w:rsidRPr="008710B8">
              <w:rPr>
                <w:rFonts w:eastAsia="Calibri"/>
                <w:b/>
                <w:color w:val="auto"/>
                <w:kern w:val="0"/>
                <w:sz w:val="22"/>
                <w:szCs w:val="22"/>
                <w:lang w:val="sr-Cyrl-RS" w:eastAsia="en-US"/>
              </w:rPr>
              <w:t>(</w:t>
            </w:r>
            <w:r w:rsidR="00444723">
              <w:rPr>
                <w:rFonts w:eastAsia="Calibri"/>
                <w:b/>
                <w:color w:val="auto"/>
                <w:kern w:val="0"/>
                <w:sz w:val="22"/>
                <w:szCs w:val="22"/>
                <w:lang w:val="sr-Cyrl-RS" w:eastAsia="en-US"/>
              </w:rPr>
              <w:t>годишње</w:t>
            </w:r>
            <w:r w:rsidRPr="008710B8">
              <w:rPr>
                <w:rFonts w:eastAsia="Calibri"/>
                <w:b/>
                <w:color w:val="auto"/>
                <w:kern w:val="0"/>
                <w:sz w:val="22"/>
                <w:szCs w:val="22"/>
                <w:lang w:val="sr-Cyrl-RS" w:eastAsia="en-US"/>
              </w:rPr>
              <w:t>)</w:t>
            </w:r>
          </w:p>
        </w:tc>
      </w:tr>
      <w:tr w:rsidR="00CE7E4F" w:rsidRPr="005B10A3" w:rsidTr="00FD5944">
        <w:tc>
          <w:tcPr>
            <w:tcW w:w="1985"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sidRPr="005B10A3">
              <w:rPr>
                <w:rFonts w:eastAsia="Calibri"/>
                <w:b/>
                <w:color w:val="auto"/>
                <w:kern w:val="0"/>
                <w:sz w:val="22"/>
                <w:szCs w:val="22"/>
                <w:lang w:val="sr-Cyrl-RS" w:eastAsia="en-US"/>
              </w:rPr>
              <w:t>1</w:t>
            </w:r>
          </w:p>
        </w:tc>
        <w:tc>
          <w:tcPr>
            <w:tcW w:w="1134"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sidRPr="005B10A3">
              <w:rPr>
                <w:rFonts w:eastAsia="Calibri"/>
                <w:b/>
                <w:color w:val="auto"/>
                <w:kern w:val="0"/>
                <w:sz w:val="22"/>
                <w:szCs w:val="22"/>
                <w:lang w:val="sr-Cyrl-RS" w:eastAsia="en-US"/>
              </w:rPr>
              <w:t>2</w:t>
            </w:r>
          </w:p>
        </w:tc>
        <w:tc>
          <w:tcPr>
            <w:tcW w:w="1276" w:type="dxa"/>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Pr>
                <w:rFonts w:eastAsia="Calibri"/>
                <w:b/>
                <w:color w:val="auto"/>
                <w:kern w:val="0"/>
                <w:sz w:val="22"/>
                <w:szCs w:val="22"/>
                <w:lang w:val="sr-Cyrl-RS" w:eastAsia="en-US"/>
              </w:rPr>
              <w:t>3</w:t>
            </w:r>
          </w:p>
        </w:tc>
        <w:tc>
          <w:tcPr>
            <w:tcW w:w="1559"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Pr>
                <w:rFonts w:eastAsia="Calibri"/>
                <w:b/>
                <w:color w:val="auto"/>
                <w:kern w:val="0"/>
                <w:sz w:val="22"/>
                <w:szCs w:val="22"/>
                <w:lang w:val="sr-Cyrl-RS" w:eastAsia="en-US"/>
              </w:rPr>
              <w:t>4</w:t>
            </w:r>
          </w:p>
        </w:tc>
        <w:tc>
          <w:tcPr>
            <w:tcW w:w="1418"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Pr>
                <w:rFonts w:eastAsia="Calibri"/>
                <w:b/>
                <w:color w:val="auto"/>
                <w:kern w:val="0"/>
                <w:sz w:val="22"/>
                <w:szCs w:val="22"/>
                <w:lang w:val="sr-Cyrl-RS" w:eastAsia="en-US"/>
              </w:rPr>
              <w:t>5</w:t>
            </w:r>
          </w:p>
        </w:tc>
        <w:tc>
          <w:tcPr>
            <w:tcW w:w="1276"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Pr>
                <w:rFonts w:eastAsia="Calibri"/>
                <w:b/>
                <w:color w:val="auto"/>
                <w:kern w:val="0"/>
                <w:sz w:val="22"/>
                <w:szCs w:val="22"/>
                <w:lang w:val="sr-Cyrl-RS" w:eastAsia="en-US"/>
              </w:rPr>
              <w:t>6</w:t>
            </w:r>
          </w:p>
        </w:tc>
        <w:tc>
          <w:tcPr>
            <w:tcW w:w="1417" w:type="dxa"/>
            <w:shd w:val="clear" w:color="auto" w:fill="auto"/>
          </w:tcPr>
          <w:p w:rsidR="00CE7E4F" w:rsidRPr="005B10A3" w:rsidRDefault="00CE7E4F" w:rsidP="005B10A3">
            <w:pPr>
              <w:suppressAutoHyphens w:val="0"/>
              <w:spacing w:line="240" w:lineRule="auto"/>
              <w:contextualSpacing/>
              <w:jc w:val="center"/>
              <w:rPr>
                <w:rFonts w:eastAsia="Calibri"/>
                <w:b/>
                <w:color w:val="auto"/>
                <w:kern w:val="0"/>
                <w:sz w:val="22"/>
                <w:szCs w:val="22"/>
                <w:lang w:val="sr-Cyrl-RS" w:eastAsia="en-US"/>
              </w:rPr>
            </w:pPr>
            <w:r>
              <w:rPr>
                <w:rFonts w:eastAsia="Calibri"/>
                <w:b/>
                <w:color w:val="auto"/>
                <w:kern w:val="0"/>
                <w:sz w:val="22"/>
                <w:szCs w:val="22"/>
                <w:lang w:val="sr-Cyrl-RS" w:eastAsia="en-US"/>
              </w:rPr>
              <w:t>7</w:t>
            </w:r>
          </w:p>
        </w:tc>
      </w:tr>
      <w:tr w:rsidR="00CE7E4F" w:rsidRPr="000B7EF0" w:rsidTr="00FD5944">
        <w:tc>
          <w:tcPr>
            <w:tcW w:w="1985"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r w:rsidRPr="000B7EF0">
              <w:rPr>
                <w:rFonts w:eastAsia="Calibri"/>
                <w:b/>
                <w:color w:val="auto"/>
                <w:kern w:val="0"/>
                <w:lang w:val="sr-Cyrl-RS" w:eastAsia="en-US"/>
              </w:rPr>
              <w:t>Услуга изнајмљивања и одржавања мобилних тоалета са пражњењем два пута месечно у трајању од 12 месеци</w:t>
            </w:r>
          </w:p>
        </w:tc>
        <w:tc>
          <w:tcPr>
            <w:tcW w:w="1134"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p>
          <w:p w:rsidR="00CE7E4F" w:rsidRPr="000B7EF0" w:rsidRDefault="00CE7E4F" w:rsidP="005B10A3">
            <w:pPr>
              <w:suppressAutoHyphens w:val="0"/>
              <w:spacing w:line="240" w:lineRule="auto"/>
              <w:contextualSpacing/>
              <w:rPr>
                <w:rFonts w:eastAsia="Calibri"/>
                <w:b/>
                <w:color w:val="auto"/>
                <w:kern w:val="0"/>
                <w:lang w:val="sr-Cyrl-RS" w:eastAsia="en-US"/>
              </w:rPr>
            </w:pPr>
          </w:p>
          <w:p w:rsidR="00CE7E4F" w:rsidRPr="000B7EF0" w:rsidRDefault="00CE7E4F" w:rsidP="005B10A3">
            <w:pPr>
              <w:suppressAutoHyphens w:val="0"/>
              <w:spacing w:line="240" w:lineRule="auto"/>
              <w:contextualSpacing/>
              <w:rPr>
                <w:rFonts w:eastAsia="Calibri"/>
                <w:b/>
                <w:color w:val="auto"/>
                <w:kern w:val="0"/>
                <w:lang w:val="sr-Cyrl-RS" w:eastAsia="en-US"/>
              </w:rPr>
            </w:pPr>
            <w:r w:rsidRPr="000B7EF0">
              <w:rPr>
                <w:rFonts w:eastAsia="Calibri"/>
                <w:b/>
                <w:color w:val="auto"/>
                <w:kern w:val="0"/>
                <w:lang w:val="sr-Cyrl-RS" w:eastAsia="en-US"/>
              </w:rPr>
              <w:t xml:space="preserve"> ком.</w:t>
            </w:r>
          </w:p>
        </w:tc>
        <w:tc>
          <w:tcPr>
            <w:tcW w:w="1276" w:type="dxa"/>
          </w:tcPr>
          <w:p w:rsidR="00CE7E4F" w:rsidRPr="000B7EF0" w:rsidRDefault="00CE7E4F" w:rsidP="005B10A3">
            <w:pPr>
              <w:suppressAutoHyphens w:val="0"/>
              <w:spacing w:line="240" w:lineRule="auto"/>
              <w:contextualSpacing/>
              <w:rPr>
                <w:rFonts w:eastAsia="Calibri"/>
                <w:b/>
                <w:color w:val="auto"/>
                <w:kern w:val="0"/>
                <w:lang w:val="sr-Cyrl-RS" w:eastAsia="en-US"/>
              </w:rPr>
            </w:pPr>
          </w:p>
          <w:p w:rsidR="00FD5944" w:rsidRPr="000B7EF0" w:rsidRDefault="00FD5944" w:rsidP="005B10A3">
            <w:pPr>
              <w:suppressAutoHyphens w:val="0"/>
              <w:spacing w:line="240" w:lineRule="auto"/>
              <w:contextualSpacing/>
              <w:rPr>
                <w:rFonts w:eastAsia="Calibri"/>
                <w:b/>
                <w:color w:val="auto"/>
                <w:kern w:val="0"/>
                <w:lang w:val="sr-Cyrl-RS" w:eastAsia="en-US"/>
              </w:rPr>
            </w:pPr>
          </w:p>
          <w:p w:rsidR="00FD5944" w:rsidRPr="000B7EF0" w:rsidRDefault="00FD5944" w:rsidP="00C97A2B">
            <w:pPr>
              <w:suppressAutoHyphens w:val="0"/>
              <w:spacing w:line="240" w:lineRule="auto"/>
              <w:contextualSpacing/>
              <w:rPr>
                <w:rFonts w:eastAsia="Calibri"/>
                <w:b/>
                <w:color w:val="auto"/>
                <w:kern w:val="0"/>
                <w:lang w:val="sr-Cyrl-RS" w:eastAsia="en-US"/>
              </w:rPr>
            </w:pPr>
            <w:r w:rsidRPr="000B7EF0">
              <w:rPr>
                <w:rFonts w:eastAsia="Calibri"/>
                <w:b/>
                <w:color w:val="auto"/>
                <w:kern w:val="0"/>
                <w:lang w:val="sr-Cyrl-RS" w:eastAsia="en-US"/>
              </w:rPr>
              <w:t>1</w:t>
            </w:r>
            <w:r w:rsidR="00AF4C74" w:rsidRPr="000B7EF0">
              <w:rPr>
                <w:rFonts w:eastAsia="Calibri"/>
                <w:b/>
                <w:color w:val="auto"/>
                <w:kern w:val="0"/>
                <w:lang w:val="sr-Cyrl-RS" w:eastAsia="en-US"/>
              </w:rPr>
              <w:t>0</w:t>
            </w:r>
          </w:p>
        </w:tc>
        <w:tc>
          <w:tcPr>
            <w:tcW w:w="1559"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p>
        </w:tc>
        <w:tc>
          <w:tcPr>
            <w:tcW w:w="1418"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p>
        </w:tc>
        <w:tc>
          <w:tcPr>
            <w:tcW w:w="1276"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p>
        </w:tc>
        <w:tc>
          <w:tcPr>
            <w:tcW w:w="1417" w:type="dxa"/>
            <w:shd w:val="clear" w:color="auto" w:fill="auto"/>
          </w:tcPr>
          <w:p w:rsidR="00CE7E4F" w:rsidRPr="000B7EF0" w:rsidRDefault="00CE7E4F" w:rsidP="005B10A3">
            <w:pPr>
              <w:suppressAutoHyphens w:val="0"/>
              <w:spacing w:line="240" w:lineRule="auto"/>
              <w:contextualSpacing/>
              <w:rPr>
                <w:rFonts w:eastAsia="Calibri"/>
                <w:b/>
                <w:color w:val="auto"/>
                <w:kern w:val="0"/>
                <w:lang w:val="sr-Cyrl-RS" w:eastAsia="en-US"/>
              </w:rPr>
            </w:pPr>
          </w:p>
        </w:tc>
      </w:tr>
    </w:tbl>
    <w:p w:rsidR="00EC287A" w:rsidRDefault="00EC287A" w:rsidP="00CC19F0">
      <w:pPr>
        <w:suppressAutoHyphens w:val="0"/>
        <w:spacing w:line="240" w:lineRule="auto"/>
        <w:jc w:val="center"/>
        <w:rPr>
          <w:rFonts w:eastAsia="Times New Roman"/>
          <w:color w:val="auto"/>
          <w:kern w:val="0"/>
          <w:lang w:val="sr-Cyrl-RS" w:eastAsia="en-GB"/>
        </w:rPr>
      </w:pPr>
    </w:p>
    <w:p w:rsidR="00EC287A" w:rsidRPr="00CC19F0" w:rsidRDefault="00EC287A" w:rsidP="00CC19F0">
      <w:pPr>
        <w:suppressAutoHyphens w:val="0"/>
        <w:spacing w:line="240" w:lineRule="auto"/>
        <w:jc w:val="center"/>
        <w:rPr>
          <w:rFonts w:eastAsia="Times New Roman"/>
          <w:color w:val="auto"/>
          <w:kern w:val="0"/>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ind w:left="360"/>
        <w:jc w:val="both"/>
        <w:rPr>
          <w:b/>
          <w:bCs/>
          <w:iCs/>
          <w:u w:val="single"/>
          <w:lang w:val="sr-Cyrl-RS"/>
        </w:rPr>
      </w:pPr>
      <w:r w:rsidRPr="00CC19F0">
        <w:rPr>
          <w:b/>
          <w:bCs/>
          <w:iCs/>
          <w:u w:val="single"/>
          <w:lang w:val="sr-Latn-RS"/>
        </w:rPr>
        <w:t xml:space="preserve">Упутство за попуњавање обрасца структуре цене: </w:t>
      </w:r>
    </w:p>
    <w:p w:rsidR="00CC19F0" w:rsidRPr="00CC19F0" w:rsidRDefault="00CC19F0" w:rsidP="00CC19F0">
      <w:pPr>
        <w:ind w:left="360"/>
        <w:jc w:val="both"/>
        <w:rPr>
          <w:bCs/>
          <w:iCs/>
          <w:color w:val="002060"/>
          <w:lang w:val="sr-Cyrl-RS"/>
        </w:rPr>
      </w:pPr>
    </w:p>
    <w:p w:rsidR="000863CD" w:rsidRPr="00043AE6" w:rsidRDefault="000863CD" w:rsidP="000863CD">
      <w:pPr>
        <w:tabs>
          <w:tab w:val="left" w:pos="90"/>
        </w:tabs>
        <w:jc w:val="both"/>
        <w:rPr>
          <w:bCs/>
          <w:iCs/>
          <w:color w:val="auto"/>
          <w:lang w:val="sr-Cyrl-CS"/>
        </w:rPr>
      </w:pPr>
      <w:r w:rsidRPr="00043AE6">
        <w:rPr>
          <w:bCs/>
          <w:iCs/>
          <w:color w:val="auto"/>
          <w:lang w:val="en-GB"/>
        </w:rPr>
        <w:t>Понуђач треба да попун</w:t>
      </w:r>
      <w:r w:rsidRPr="00043AE6">
        <w:rPr>
          <w:bCs/>
          <w:iCs/>
          <w:color w:val="auto"/>
          <w:lang w:val="sr-Cyrl-CS"/>
        </w:rPr>
        <w:t>и</w:t>
      </w:r>
      <w:r w:rsidRPr="00043AE6">
        <w:rPr>
          <w:bCs/>
          <w:iCs/>
          <w:color w:val="auto"/>
          <w:lang w:val="en-GB"/>
        </w:rPr>
        <w:t xml:space="preserve"> образац структуре цене </w:t>
      </w:r>
      <w:r w:rsidRPr="00043AE6">
        <w:rPr>
          <w:bCs/>
          <w:iCs/>
          <w:color w:val="auto"/>
          <w:lang w:val="sr-Cyrl-CS"/>
        </w:rPr>
        <w:t>на следећи начин</w:t>
      </w:r>
      <w:r w:rsidRPr="00043AE6">
        <w:rPr>
          <w:bCs/>
          <w:iCs/>
          <w:color w:val="auto"/>
          <w:lang w:val="en-GB"/>
        </w:rPr>
        <w:t>:</w:t>
      </w:r>
    </w:p>
    <w:p w:rsidR="000E1549" w:rsidRPr="000E1549" w:rsidRDefault="000863CD" w:rsidP="000863CD">
      <w:pPr>
        <w:numPr>
          <w:ilvl w:val="0"/>
          <w:numId w:val="9"/>
        </w:numPr>
        <w:tabs>
          <w:tab w:val="left" w:pos="90"/>
        </w:tabs>
        <w:suppressAutoHyphens w:val="0"/>
        <w:spacing w:line="240" w:lineRule="auto"/>
        <w:jc w:val="both"/>
        <w:rPr>
          <w:bCs/>
          <w:iCs/>
          <w:color w:val="auto"/>
          <w:lang w:val="sr-Cyrl-CS"/>
        </w:rPr>
      </w:pPr>
      <w:r w:rsidRPr="00043AE6">
        <w:rPr>
          <w:bCs/>
          <w:iCs/>
          <w:color w:val="auto"/>
          <w:lang w:val="sr-Cyrl-CS"/>
        </w:rPr>
        <w:t xml:space="preserve">у колони </w:t>
      </w:r>
      <w:r w:rsidR="008710B8">
        <w:rPr>
          <w:bCs/>
          <w:iCs/>
          <w:color w:val="auto"/>
          <w:lang w:val="sr-Cyrl-CS"/>
        </w:rPr>
        <w:t>4</w:t>
      </w:r>
      <w:r w:rsidRPr="00043AE6">
        <w:rPr>
          <w:bCs/>
          <w:iCs/>
          <w:color w:val="auto"/>
          <w:lang w:val="en-GB"/>
        </w:rPr>
        <w:t>. уписати колико износи јединична цена без ПДВ-а</w:t>
      </w:r>
      <w:r w:rsidR="000E1549">
        <w:rPr>
          <w:bCs/>
          <w:iCs/>
          <w:color w:val="auto"/>
          <w:lang w:val="sr-Cyrl-RS"/>
        </w:rPr>
        <w:t>;</w:t>
      </w:r>
    </w:p>
    <w:p w:rsidR="000863CD" w:rsidRPr="00043AE6" w:rsidRDefault="000E1549" w:rsidP="000863CD">
      <w:pPr>
        <w:numPr>
          <w:ilvl w:val="0"/>
          <w:numId w:val="9"/>
        </w:numPr>
        <w:tabs>
          <w:tab w:val="left" w:pos="90"/>
        </w:tabs>
        <w:suppressAutoHyphens w:val="0"/>
        <w:spacing w:line="240" w:lineRule="auto"/>
        <w:jc w:val="both"/>
        <w:rPr>
          <w:bCs/>
          <w:iCs/>
          <w:color w:val="auto"/>
          <w:lang w:val="sr-Cyrl-CS"/>
        </w:rPr>
      </w:pPr>
      <w:r>
        <w:rPr>
          <w:bCs/>
          <w:iCs/>
          <w:color w:val="auto"/>
          <w:lang w:val="sr-Cyrl-RS"/>
        </w:rPr>
        <w:t xml:space="preserve">у колони </w:t>
      </w:r>
      <w:r w:rsidR="008710B8">
        <w:rPr>
          <w:bCs/>
          <w:iCs/>
          <w:color w:val="auto"/>
          <w:lang w:val="sr-Cyrl-RS"/>
        </w:rPr>
        <w:t>5</w:t>
      </w:r>
      <w:r>
        <w:rPr>
          <w:bCs/>
          <w:iCs/>
          <w:color w:val="auto"/>
          <w:lang w:val="sr-Cyrl-RS"/>
        </w:rPr>
        <w:t>. уписати колико износи једничина цена са ПДВ-ом</w:t>
      </w:r>
      <w:r w:rsidR="000863CD" w:rsidRPr="00043AE6">
        <w:rPr>
          <w:bCs/>
          <w:iCs/>
          <w:color w:val="auto"/>
          <w:lang w:val="en-GB"/>
        </w:rPr>
        <w:t>;</w:t>
      </w:r>
    </w:p>
    <w:p w:rsidR="000863CD" w:rsidRPr="000E1549" w:rsidRDefault="000863CD" w:rsidP="000E1549">
      <w:pPr>
        <w:numPr>
          <w:ilvl w:val="0"/>
          <w:numId w:val="9"/>
        </w:numPr>
        <w:tabs>
          <w:tab w:val="left" w:pos="90"/>
        </w:tabs>
        <w:suppressAutoHyphens w:val="0"/>
        <w:spacing w:line="240" w:lineRule="auto"/>
        <w:jc w:val="both"/>
        <w:rPr>
          <w:color w:val="auto"/>
          <w:lang w:val="sr-Cyrl-RS"/>
        </w:rPr>
      </w:pPr>
      <w:r w:rsidRPr="00043AE6">
        <w:rPr>
          <w:bCs/>
          <w:iCs/>
          <w:color w:val="auto"/>
          <w:lang w:val="sr-Cyrl-CS"/>
        </w:rPr>
        <w:t xml:space="preserve">у колони </w:t>
      </w:r>
      <w:r w:rsidR="008710B8">
        <w:rPr>
          <w:bCs/>
          <w:iCs/>
          <w:color w:val="auto"/>
          <w:lang w:val="sr-Cyrl-CS"/>
        </w:rPr>
        <w:t>6</w:t>
      </w:r>
      <w:r w:rsidRPr="00043AE6">
        <w:rPr>
          <w:bCs/>
          <w:iCs/>
          <w:color w:val="auto"/>
          <w:lang w:val="en-GB"/>
        </w:rPr>
        <w:t>. уписати колико износи</w:t>
      </w:r>
      <w:r w:rsidRPr="00043AE6">
        <w:rPr>
          <w:bCs/>
          <w:iCs/>
          <w:color w:val="auto"/>
          <w:lang w:val="sr-Cyrl-RS"/>
        </w:rPr>
        <w:t xml:space="preserve"> </w:t>
      </w:r>
      <w:r w:rsidR="000E1549">
        <w:rPr>
          <w:bCs/>
          <w:iCs/>
          <w:color w:val="auto"/>
          <w:lang w:val="en-GB"/>
        </w:rPr>
        <w:t>укупна цена без ПДВ-а</w:t>
      </w:r>
      <w:r w:rsidR="000E1549">
        <w:rPr>
          <w:bCs/>
          <w:iCs/>
          <w:color w:val="auto"/>
          <w:lang w:val="sr-Cyrl-RS"/>
        </w:rPr>
        <w:t>;</w:t>
      </w:r>
    </w:p>
    <w:p w:rsidR="000E1549" w:rsidRPr="00043AE6" w:rsidRDefault="000E1549" w:rsidP="000E1549">
      <w:pPr>
        <w:numPr>
          <w:ilvl w:val="0"/>
          <w:numId w:val="9"/>
        </w:numPr>
        <w:tabs>
          <w:tab w:val="left" w:pos="90"/>
        </w:tabs>
        <w:suppressAutoHyphens w:val="0"/>
        <w:spacing w:line="240" w:lineRule="auto"/>
        <w:jc w:val="both"/>
        <w:rPr>
          <w:color w:val="auto"/>
          <w:lang w:val="sr-Cyrl-RS"/>
        </w:rPr>
      </w:pPr>
      <w:r>
        <w:rPr>
          <w:bCs/>
          <w:iCs/>
          <w:color w:val="auto"/>
          <w:lang w:val="sr-Cyrl-RS"/>
        </w:rPr>
        <w:t xml:space="preserve">у колони </w:t>
      </w:r>
      <w:r w:rsidR="008710B8">
        <w:rPr>
          <w:bCs/>
          <w:iCs/>
          <w:color w:val="auto"/>
          <w:lang w:val="sr-Cyrl-RS"/>
        </w:rPr>
        <w:t>7</w:t>
      </w:r>
      <w:r>
        <w:rPr>
          <w:bCs/>
          <w:iCs/>
          <w:color w:val="auto"/>
          <w:lang w:val="sr-Cyrl-RS"/>
        </w:rPr>
        <w:t>. уУписати колико износи једничина цена са ПДВ-ом.</w:t>
      </w:r>
    </w:p>
    <w:p w:rsid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ind w:left="90"/>
        <w:jc w:val="both"/>
        <w:rPr>
          <w:lang w:val="sr-Latn-RS"/>
        </w:rPr>
      </w:pPr>
    </w:p>
    <w:tbl>
      <w:tblPr>
        <w:tblW w:w="0" w:type="auto"/>
        <w:tblLayout w:type="fixed"/>
        <w:tblLook w:val="0000" w:firstRow="0" w:lastRow="0" w:firstColumn="0" w:lastColumn="0" w:noHBand="0" w:noVBand="0"/>
      </w:tblPr>
      <w:tblGrid>
        <w:gridCol w:w="3080"/>
        <w:gridCol w:w="3068"/>
        <w:gridCol w:w="3094"/>
      </w:tblGrid>
      <w:tr w:rsidR="00CC19F0" w:rsidRPr="00CC19F0" w:rsidTr="00526C60">
        <w:tc>
          <w:tcPr>
            <w:tcW w:w="3080" w:type="dxa"/>
            <w:shd w:val="clear" w:color="auto" w:fill="auto"/>
            <w:vAlign w:val="center"/>
          </w:tcPr>
          <w:p w:rsidR="00CC19F0" w:rsidRPr="00CC19F0" w:rsidRDefault="00CC19F0" w:rsidP="00CC19F0">
            <w:pPr>
              <w:spacing w:after="120"/>
              <w:jc w:val="center"/>
              <w:rPr>
                <w:lang w:val="sr-Latn-RS"/>
              </w:rPr>
            </w:pPr>
            <w:r w:rsidRPr="00CC19F0">
              <w:rPr>
                <w:lang w:val="sr-Latn-RS"/>
              </w:rPr>
              <w:t>Датум:</w:t>
            </w:r>
          </w:p>
        </w:tc>
        <w:tc>
          <w:tcPr>
            <w:tcW w:w="3068" w:type="dxa"/>
            <w:shd w:val="clear" w:color="auto" w:fill="auto"/>
            <w:vAlign w:val="center"/>
          </w:tcPr>
          <w:p w:rsidR="00CC19F0" w:rsidRPr="00CC19F0" w:rsidRDefault="00CC19F0" w:rsidP="00CC19F0">
            <w:pPr>
              <w:spacing w:after="120"/>
              <w:jc w:val="center"/>
              <w:rPr>
                <w:lang w:val="sr-Latn-RS"/>
              </w:rPr>
            </w:pPr>
            <w:r w:rsidRPr="00CC19F0">
              <w:rPr>
                <w:lang w:val="sr-Latn-RS"/>
              </w:rPr>
              <w:t>М.П.</w:t>
            </w:r>
          </w:p>
        </w:tc>
        <w:tc>
          <w:tcPr>
            <w:tcW w:w="3094" w:type="dxa"/>
            <w:shd w:val="clear" w:color="auto" w:fill="auto"/>
            <w:vAlign w:val="center"/>
          </w:tcPr>
          <w:p w:rsidR="00CC19F0" w:rsidRPr="00CC19F0" w:rsidRDefault="00CC19F0" w:rsidP="00CC19F0">
            <w:pPr>
              <w:spacing w:after="120"/>
              <w:jc w:val="center"/>
              <w:rPr>
                <w:lang w:val="sr-Latn-RS"/>
              </w:rPr>
            </w:pPr>
            <w:r w:rsidRPr="00CC19F0">
              <w:rPr>
                <w:lang w:val="sr-Latn-RS"/>
              </w:rPr>
              <w:t>Потпис понуђача</w:t>
            </w:r>
          </w:p>
        </w:tc>
      </w:tr>
      <w:tr w:rsidR="00CC19F0" w:rsidRPr="00CC19F0" w:rsidTr="00526C60">
        <w:tc>
          <w:tcPr>
            <w:tcW w:w="3080"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c>
          <w:tcPr>
            <w:tcW w:w="3068" w:type="dxa"/>
            <w:shd w:val="clear" w:color="auto" w:fill="auto"/>
          </w:tcPr>
          <w:p w:rsidR="00CC19F0" w:rsidRPr="00CC19F0" w:rsidRDefault="00CC19F0" w:rsidP="00CC19F0">
            <w:pPr>
              <w:snapToGrid w:val="0"/>
              <w:spacing w:after="120"/>
              <w:jc w:val="both"/>
              <w:rPr>
                <w:lang w:val="sr-Latn-RS"/>
              </w:rPr>
            </w:pPr>
          </w:p>
        </w:tc>
        <w:tc>
          <w:tcPr>
            <w:tcW w:w="3094"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r>
    </w:tbl>
    <w:p w:rsidR="00CC19F0" w:rsidRPr="00CC19F0" w:rsidRDefault="00CC19F0" w:rsidP="00CC19F0">
      <w:pPr>
        <w:jc w:val="both"/>
        <w:rPr>
          <w:lang w:val="sr-Cyrl-RS"/>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Default="00CC19F0" w:rsidP="00CC19F0">
      <w:pPr>
        <w:suppressAutoHyphens w:val="0"/>
        <w:spacing w:line="240" w:lineRule="auto"/>
        <w:jc w:val="right"/>
        <w:rPr>
          <w:rFonts w:eastAsia="Times New Roman"/>
          <w:color w:val="333333"/>
          <w:kern w:val="0"/>
          <w:sz w:val="26"/>
          <w:szCs w:val="26"/>
          <w:lang w:val="sr-Cyrl-RS" w:eastAsia="en-GB"/>
        </w:rPr>
      </w:pPr>
    </w:p>
    <w:p w:rsidR="008710B8" w:rsidRDefault="008710B8" w:rsidP="00CC19F0">
      <w:pPr>
        <w:suppressAutoHyphens w:val="0"/>
        <w:spacing w:line="240" w:lineRule="auto"/>
        <w:jc w:val="right"/>
        <w:rPr>
          <w:rFonts w:eastAsia="Times New Roman"/>
          <w:color w:val="333333"/>
          <w:kern w:val="0"/>
          <w:sz w:val="26"/>
          <w:szCs w:val="26"/>
          <w:lang w:val="sr-Cyrl-RS" w:eastAsia="en-GB"/>
        </w:rPr>
      </w:pPr>
    </w:p>
    <w:p w:rsidR="008710B8" w:rsidRDefault="008710B8" w:rsidP="00CC19F0">
      <w:pPr>
        <w:suppressAutoHyphens w:val="0"/>
        <w:spacing w:line="240" w:lineRule="auto"/>
        <w:jc w:val="right"/>
        <w:rPr>
          <w:rFonts w:eastAsia="Times New Roman"/>
          <w:color w:val="333333"/>
          <w:kern w:val="0"/>
          <w:sz w:val="26"/>
          <w:szCs w:val="26"/>
          <w:lang w:val="sr-Cyrl-RS" w:eastAsia="en-GB"/>
        </w:rPr>
      </w:pPr>
    </w:p>
    <w:p w:rsidR="00FD5944" w:rsidRDefault="00FD5944" w:rsidP="00CC19F0">
      <w:pPr>
        <w:suppressAutoHyphens w:val="0"/>
        <w:spacing w:line="240" w:lineRule="auto"/>
        <w:jc w:val="right"/>
        <w:rPr>
          <w:rFonts w:eastAsia="Times New Roman"/>
          <w:color w:val="333333"/>
          <w:kern w:val="0"/>
          <w:sz w:val="26"/>
          <w:szCs w:val="26"/>
          <w:lang w:val="sr-Latn-RS" w:eastAsia="en-GB"/>
        </w:rPr>
      </w:pPr>
    </w:p>
    <w:p w:rsidR="00EC5FFA" w:rsidRPr="00EC5FFA" w:rsidRDefault="00EC5FFA" w:rsidP="00CC19F0">
      <w:pPr>
        <w:suppressAutoHyphens w:val="0"/>
        <w:spacing w:line="240" w:lineRule="auto"/>
        <w:jc w:val="right"/>
        <w:rPr>
          <w:rFonts w:eastAsia="Times New Roman"/>
          <w:color w:val="333333"/>
          <w:kern w:val="0"/>
          <w:sz w:val="26"/>
          <w:szCs w:val="26"/>
          <w:lang w:val="sr-Latn-RS" w:eastAsia="en-GB"/>
        </w:rPr>
      </w:pPr>
    </w:p>
    <w:p w:rsidR="00FD5944" w:rsidRPr="00CC19F0" w:rsidRDefault="00FD5944" w:rsidP="00CC19F0">
      <w:pPr>
        <w:suppressAutoHyphens w:val="0"/>
        <w:spacing w:line="240" w:lineRule="auto"/>
        <w:jc w:val="right"/>
        <w:rPr>
          <w:rFonts w:eastAsia="Times New Roman"/>
          <w:color w:val="333333"/>
          <w:kern w:val="0"/>
          <w:sz w:val="26"/>
          <w:szCs w:val="26"/>
          <w:lang w:val="sr-Cyrl-RS" w:eastAsia="en-GB"/>
        </w:rPr>
      </w:pPr>
    </w:p>
    <w:p w:rsidR="00CC19F0" w:rsidRDefault="00CC19F0" w:rsidP="00CC19F0">
      <w:pPr>
        <w:suppressAutoHyphens w:val="0"/>
        <w:spacing w:line="240" w:lineRule="auto"/>
        <w:jc w:val="right"/>
        <w:rPr>
          <w:rFonts w:eastAsia="Times New Roman"/>
          <w:color w:val="333333"/>
          <w:kern w:val="0"/>
          <w:sz w:val="26"/>
          <w:szCs w:val="26"/>
          <w:lang w:val="sr-Latn-RS" w:eastAsia="en-GB"/>
        </w:rPr>
      </w:pPr>
    </w:p>
    <w:p w:rsidR="0009607E" w:rsidRPr="0009607E" w:rsidRDefault="0009607E" w:rsidP="00CC19F0">
      <w:pPr>
        <w:suppressAutoHyphens w:val="0"/>
        <w:spacing w:line="240" w:lineRule="auto"/>
        <w:jc w:val="right"/>
        <w:rPr>
          <w:rFonts w:eastAsia="Times New Roman"/>
          <w:color w:val="333333"/>
          <w:kern w:val="0"/>
          <w:sz w:val="26"/>
          <w:szCs w:val="26"/>
          <w:lang w:val="sr-Latn-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897573" w:rsidRPr="00EE0EF8"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FD5944" w:rsidRDefault="00FD5944"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lastRenderedPageBreak/>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w:t>
      </w:r>
      <w:r w:rsidR="000E1549" w:rsidRPr="000E1549">
        <w:rPr>
          <w:rFonts w:eastAsia="Calibri"/>
          <w:kern w:val="0"/>
          <w:lang w:val="sr-Cyrl-RS"/>
        </w:rPr>
        <w:t xml:space="preserve">услуга изнајмљивања, одржавања и постављања мобилних </w:t>
      </w:r>
      <w:r w:rsidR="000E1549" w:rsidRPr="000E0B4E">
        <w:rPr>
          <w:rFonts w:eastAsia="Calibri"/>
          <w:color w:val="auto"/>
          <w:kern w:val="0"/>
          <w:lang w:val="sr-Cyrl-RS"/>
        </w:rPr>
        <w:t xml:space="preserve">тоалета,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0863CD" w:rsidRPr="000E0B4E">
        <w:rPr>
          <w:rFonts w:eastAsia="TimesNewRomanPSMT"/>
          <w:b/>
          <w:bCs/>
          <w:color w:val="auto"/>
          <w:lang w:val="sr-Cyrl-RS"/>
        </w:rPr>
        <w:t xml:space="preserve">, </w:t>
      </w:r>
      <w:r w:rsidRPr="000E0B4E">
        <w:rPr>
          <w:bCs/>
          <w:color w:val="auto"/>
        </w:rPr>
        <w:t>поднео независно, без договора са другим понуђачима или</w:t>
      </w:r>
      <w:r w:rsidRPr="00EE0EF8">
        <w:rPr>
          <w:bCs/>
        </w:rPr>
        <w:t xml:space="preserve">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rPr>
          <w:lang w:val="sr-Cyrl-RS"/>
        </w:rPr>
      </w:pPr>
    </w:p>
    <w:p w:rsidR="00EE3A88" w:rsidRDefault="00EE3A88" w:rsidP="00897573">
      <w:pPr>
        <w:pStyle w:val="BodyText3"/>
        <w:spacing w:after="0"/>
        <w:jc w:val="center"/>
        <w:rPr>
          <w:lang w:val="sr-Cyrl-RS"/>
        </w:rPr>
      </w:pPr>
    </w:p>
    <w:p w:rsidR="00EE3A88" w:rsidRPr="00EE3A88" w:rsidRDefault="00EE3A88" w:rsidP="00897573">
      <w:pPr>
        <w:pStyle w:val="BodyText3"/>
        <w:spacing w:after="0"/>
        <w:jc w:val="center"/>
        <w:rPr>
          <w:lang w:val="sr-Cyrl-RS"/>
        </w:rPr>
      </w:pPr>
    </w:p>
    <w:p w:rsidR="00897573" w:rsidRPr="000863CD" w:rsidRDefault="00897573" w:rsidP="000863CD">
      <w:pPr>
        <w:pStyle w:val="BodyText3"/>
        <w:spacing w:after="0"/>
        <w:rPr>
          <w:rFonts w:ascii="Arial" w:hAnsi="Arial" w:cs="Arial"/>
          <w:sz w:val="24"/>
          <w:szCs w:val="24"/>
          <w:lang w:val="sr-Cyrl-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И 76.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0E1549">
        <w:rPr>
          <w:rFonts w:eastAsia="Calibri"/>
          <w:kern w:val="0"/>
          <w:lang w:val="sr-Cyrl-RS"/>
        </w:rPr>
        <w:t>услуга</w:t>
      </w:r>
      <w:r w:rsidR="000E1549" w:rsidRPr="00EC287A">
        <w:rPr>
          <w:rFonts w:eastAsia="Calibri"/>
          <w:kern w:val="0"/>
          <w:lang w:val="sr-Cyrl-RS"/>
        </w:rPr>
        <w:t xml:space="preserve"> изнајмљивања, одржавања и постављања мобилних тоалета</w:t>
      </w:r>
      <w:r w:rsidR="000E1549"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color w:val="auto"/>
        </w:rPr>
        <w:t>,</w:t>
      </w:r>
      <w:r w:rsidRPr="00EE0EF8">
        <w:t xml:space="preserve"> испуњава све услове из чл. 75. и 76.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897573">
      <w:pPr>
        <w:pStyle w:val="ListParagraph"/>
        <w:numPr>
          <w:ilvl w:val="0"/>
          <w:numId w:val="26"/>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897573">
      <w:pPr>
        <w:pStyle w:val="ListParagraph"/>
        <w:numPr>
          <w:ilvl w:val="0"/>
          <w:numId w:val="26"/>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897573">
      <w:pPr>
        <w:pStyle w:val="ListParagraph"/>
        <w:numPr>
          <w:ilvl w:val="0"/>
          <w:numId w:val="26"/>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EE0EF8" w:rsidRDefault="00897573" w:rsidP="00386E5E">
      <w:pPr>
        <w:pStyle w:val="ListParagraph"/>
        <w:numPr>
          <w:ilvl w:val="0"/>
          <w:numId w:val="26"/>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3A2FEC" w:rsidRPr="0057701F" w:rsidRDefault="000E1549" w:rsidP="003A2FEC">
      <w:pPr>
        <w:pStyle w:val="ListParagraph"/>
        <w:numPr>
          <w:ilvl w:val="0"/>
          <w:numId w:val="26"/>
        </w:numPr>
        <w:jc w:val="both"/>
        <w:rPr>
          <w:i/>
          <w:iCs/>
          <w:color w:val="auto"/>
          <w:lang w:val="sr-Cyrl-RS"/>
        </w:rPr>
      </w:pPr>
      <w:r>
        <w:rPr>
          <w:iCs/>
          <w:lang w:val="sr-Cyrl-RS"/>
        </w:rPr>
        <w:t>Понуђач испуњава додатне</w:t>
      </w:r>
      <w:r w:rsidR="00062F45" w:rsidRPr="00062F45">
        <w:rPr>
          <w:iCs/>
          <w:lang w:val="sr-Cyrl-RS"/>
        </w:rPr>
        <w:t xml:space="preserve"> услов</w:t>
      </w:r>
      <w:r>
        <w:rPr>
          <w:iCs/>
          <w:lang w:val="sr-Cyrl-RS"/>
        </w:rPr>
        <w:t>е</w:t>
      </w:r>
      <w:r w:rsidR="00062F45" w:rsidRPr="00062F45">
        <w:rPr>
          <w:iCs/>
          <w:lang w:val="sr-Cyrl-RS"/>
        </w:rPr>
        <w:t xml:space="preserve"> у погледу </w:t>
      </w:r>
      <w:r>
        <w:rPr>
          <w:iCs/>
          <w:lang w:val="sr-Cyrl-RS"/>
        </w:rPr>
        <w:t>техничког и кадровског капацитета</w:t>
      </w:r>
      <w:r w:rsidR="003A2FEC" w:rsidRPr="0057701F">
        <w:rPr>
          <w:iCs/>
          <w:color w:val="auto"/>
          <w:lang w:val="sr-Cyrl-R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EE3A88" w:rsidRPr="00EE0EF8" w:rsidRDefault="00EE3A88"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lastRenderedPageBreak/>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0E1549">
        <w:rPr>
          <w:rFonts w:eastAsia="Calibri"/>
          <w:kern w:val="0"/>
          <w:lang w:val="sr-Cyrl-RS"/>
        </w:rPr>
        <w:t>услуга</w:t>
      </w:r>
      <w:r w:rsidR="000E1549" w:rsidRPr="00EC287A">
        <w:rPr>
          <w:rFonts w:eastAsia="Calibri"/>
          <w:kern w:val="0"/>
          <w:lang w:val="sr-Cyrl-RS"/>
        </w:rPr>
        <w:t xml:space="preserve"> изнајмљивања, одржавања и постављања </w:t>
      </w:r>
      <w:r w:rsidR="000E1549" w:rsidRPr="000E0B4E">
        <w:rPr>
          <w:rFonts w:eastAsia="Calibri"/>
          <w:color w:val="auto"/>
          <w:kern w:val="0"/>
          <w:lang w:val="sr-Cyrl-RS"/>
        </w:rPr>
        <w:t>мобилних тоалета</w:t>
      </w:r>
      <w:r w:rsidR="00EC5FFA"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color w:val="auto"/>
        </w:rPr>
        <w:t xml:space="preserve">, испуњава све услове из чл. 75. </w:t>
      </w:r>
      <w:r w:rsidR="009B76F3" w:rsidRPr="000E0B4E">
        <w:rPr>
          <w:color w:val="auto"/>
        </w:rPr>
        <w:t>ЗЈН</w:t>
      </w:r>
      <w:r w:rsidRPr="000E0B4E">
        <w:rPr>
          <w:color w:val="auto"/>
        </w:rPr>
        <w:t>, односно услове</w:t>
      </w:r>
      <w:r w:rsidRPr="00EE0EF8">
        <w:t xml:space="preserve">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062F45" w:rsidRDefault="00062F45" w:rsidP="00897573">
      <w:pPr>
        <w:rPr>
          <w:b/>
          <w:bCs/>
          <w:i/>
          <w:iCs/>
          <w:lang w:val="sr-Cyrl-RS"/>
        </w:rPr>
      </w:pPr>
    </w:p>
    <w:p w:rsidR="008710B8" w:rsidRDefault="008710B8" w:rsidP="00897573">
      <w:pPr>
        <w:rPr>
          <w:b/>
          <w:bCs/>
          <w:i/>
          <w:iCs/>
          <w:lang w:val="sr-Cyrl-RS"/>
        </w:rPr>
      </w:pPr>
    </w:p>
    <w:p w:rsidR="008710B8" w:rsidRDefault="008710B8" w:rsidP="00897573">
      <w:pPr>
        <w:rPr>
          <w:b/>
          <w:bCs/>
          <w:i/>
          <w:iCs/>
          <w:lang w:val="sr-Cyrl-RS"/>
        </w:rPr>
      </w:pPr>
    </w:p>
    <w:p w:rsidR="006F6F58" w:rsidRDefault="006F6F58" w:rsidP="00897573">
      <w:pPr>
        <w:rPr>
          <w:b/>
          <w:bCs/>
          <w:i/>
          <w:iCs/>
          <w:lang w:val="sr-Cyrl-RS"/>
        </w:rPr>
      </w:pPr>
    </w:p>
    <w:p w:rsidR="006F6F58" w:rsidRDefault="006F6F58" w:rsidP="00897573">
      <w:pPr>
        <w:rPr>
          <w:b/>
          <w:bCs/>
          <w:i/>
          <w:iCs/>
          <w:lang w:val="sr-Cyrl-RS"/>
        </w:rPr>
      </w:pPr>
    </w:p>
    <w:p w:rsidR="008710B8" w:rsidRDefault="008710B8" w:rsidP="00897573">
      <w:pPr>
        <w:rPr>
          <w:b/>
          <w:bCs/>
          <w:i/>
          <w:iCs/>
          <w:lang w:val="sr-Cyrl-RS"/>
        </w:rPr>
      </w:pPr>
    </w:p>
    <w:p w:rsidR="00BD5C71" w:rsidRPr="00A51568" w:rsidRDefault="00A51568" w:rsidP="00A51568">
      <w:pPr>
        <w:shd w:val="clear" w:color="auto" w:fill="C6D9F1"/>
        <w:jc w:val="center"/>
        <w:rPr>
          <w:b/>
          <w:bCs/>
          <w:i/>
          <w:iCs/>
          <w:sz w:val="28"/>
          <w:szCs w:val="28"/>
          <w:lang w:val="sr-Cyrl-RS"/>
        </w:rPr>
      </w:pPr>
      <w:r>
        <w:rPr>
          <w:b/>
          <w:bCs/>
          <w:i/>
          <w:iCs/>
          <w:sz w:val="28"/>
          <w:szCs w:val="28"/>
        </w:rPr>
        <w:lastRenderedPageBreak/>
        <w:t>VII МОДЕЛ УГОВОРА</w:t>
      </w:r>
    </w:p>
    <w:p w:rsidR="00062F45" w:rsidRPr="00BB18C2" w:rsidRDefault="005A3C3B" w:rsidP="00062F45">
      <w:pPr>
        <w:suppressAutoHyphens w:val="0"/>
        <w:spacing w:line="240" w:lineRule="auto"/>
        <w:jc w:val="both"/>
        <w:rPr>
          <w:rFonts w:ascii="Verdana" w:eastAsia="Times New Roman" w:hAnsi="Verdana"/>
          <w:color w:val="333333"/>
          <w:kern w:val="0"/>
          <w:lang w:val="en-GB" w:eastAsia="en-GB"/>
        </w:rPr>
      </w:pPr>
      <w:r>
        <w:rPr>
          <w:rFonts w:eastAsia="Times New Roman"/>
          <w:noProof/>
          <w:color w:val="auto"/>
          <w:kern w:val="0"/>
          <w:lang w:val="en-US" w:eastAsia="en-US"/>
        </w:rPr>
        <w:drawing>
          <wp:inline distT="0" distB="0" distL="0" distR="0">
            <wp:extent cx="765810" cy="659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65913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en-US" w:eastAsia="en-US"/>
        </w:rPr>
        <w:drawing>
          <wp:inline distT="0" distB="0" distL="0" distR="0">
            <wp:extent cx="457200" cy="659130"/>
            <wp:effectExtent l="0" t="0" r="0" b="7620"/>
            <wp:docPr id="4" name="Picture 4"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5913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p>
    <w:p w:rsidR="00894485" w:rsidRDefault="00894485" w:rsidP="000C53BE">
      <w:pPr>
        <w:jc w:val="center"/>
        <w:rPr>
          <w:b/>
          <w:bCs/>
          <w:iCs/>
          <w:lang w:val="sr-Cyrl-RS"/>
        </w:rPr>
      </w:pPr>
    </w:p>
    <w:p w:rsidR="00894485" w:rsidRPr="00C13761" w:rsidRDefault="00894485" w:rsidP="00894485">
      <w:pPr>
        <w:tabs>
          <w:tab w:val="left" w:pos="3969"/>
        </w:tabs>
        <w:suppressAutoHyphens w:val="0"/>
        <w:spacing w:line="240" w:lineRule="auto"/>
        <w:ind w:right="-32"/>
        <w:jc w:val="center"/>
        <w:rPr>
          <w:rFonts w:eastAsia="Times New Roman"/>
          <w:b/>
          <w:color w:val="auto"/>
          <w:kern w:val="0"/>
          <w:sz w:val="28"/>
          <w:szCs w:val="28"/>
          <w:lang w:val="ru-RU" w:eastAsia="en-US"/>
        </w:rPr>
      </w:pPr>
      <w:r w:rsidRPr="00C13761">
        <w:rPr>
          <w:rFonts w:eastAsia="Times New Roman"/>
          <w:b/>
          <w:color w:val="auto"/>
          <w:kern w:val="0"/>
          <w:sz w:val="28"/>
          <w:szCs w:val="28"/>
          <w:lang w:val="ru-RU" w:eastAsia="en-US"/>
        </w:rPr>
        <w:t>У Г</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О</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 xml:space="preserve">В О Р  </w:t>
      </w:r>
    </w:p>
    <w:p w:rsidR="000863CD" w:rsidRDefault="00894485" w:rsidP="000863CD">
      <w:pPr>
        <w:tabs>
          <w:tab w:val="left" w:pos="3969"/>
        </w:tabs>
        <w:suppressAutoHyphens w:val="0"/>
        <w:spacing w:line="240" w:lineRule="auto"/>
        <w:ind w:right="-32"/>
        <w:jc w:val="center"/>
        <w:rPr>
          <w:rFonts w:eastAsia="Calibri"/>
          <w:kern w:val="0"/>
          <w:lang w:val="sr-Cyrl-RS"/>
        </w:rPr>
      </w:pPr>
      <w:r w:rsidRPr="00C13761">
        <w:rPr>
          <w:rFonts w:eastAsia="Times New Roman"/>
          <w:b/>
          <w:color w:val="auto"/>
          <w:kern w:val="0"/>
          <w:sz w:val="28"/>
          <w:szCs w:val="28"/>
          <w:lang w:val="ru-RU" w:eastAsia="en-US"/>
        </w:rPr>
        <w:t>О Н</w:t>
      </w:r>
      <w:r w:rsidRPr="00C13761">
        <w:rPr>
          <w:rFonts w:eastAsia="Times New Roman"/>
          <w:b/>
          <w:color w:val="auto"/>
          <w:spacing w:val="-2"/>
          <w:kern w:val="0"/>
          <w:sz w:val="28"/>
          <w:szCs w:val="28"/>
          <w:lang w:val="ru-RU" w:eastAsia="en-US"/>
        </w:rPr>
        <w:t>А</w:t>
      </w:r>
      <w:r w:rsidRPr="00C13761">
        <w:rPr>
          <w:rFonts w:eastAsia="Times New Roman"/>
          <w:b/>
          <w:color w:val="auto"/>
          <w:spacing w:val="-6"/>
          <w:kern w:val="0"/>
          <w:sz w:val="28"/>
          <w:szCs w:val="28"/>
          <w:lang w:val="ru-RU" w:eastAsia="en-US"/>
        </w:rPr>
        <w:t>Б</w:t>
      </w:r>
      <w:r w:rsidRPr="00C13761">
        <w:rPr>
          <w:rFonts w:eastAsia="Times New Roman"/>
          <w:b/>
          <w:color w:val="auto"/>
          <w:spacing w:val="-1"/>
          <w:kern w:val="0"/>
          <w:sz w:val="28"/>
          <w:szCs w:val="28"/>
          <w:lang w:val="ru-RU" w:eastAsia="en-US"/>
        </w:rPr>
        <w:t>А</w:t>
      </w:r>
      <w:r w:rsidRPr="00C13761">
        <w:rPr>
          <w:rFonts w:eastAsia="Times New Roman"/>
          <w:b/>
          <w:color w:val="auto"/>
          <w:kern w:val="0"/>
          <w:sz w:val="28"/>
          <w:szCs w:val="28"/>
          <w:lang w:val="ru-RU" w:eastAsia="en-US"/>
        </w:rPr>
        <w:t xml:space="preserve">ВЦИ </w:t>
      </w:r>
      <w:r w:rsidR="000863CD" w:rsidRPr="000863CD">
        <w:rPr>
          <w:rFonts w:eastAsia="Calibri"/>
          <w:b/>
          <w:kern w:val="0"/>
          <w:lang w:val="sr-Cyrl-RS"/>
        </w:rPr>
        <w:t>УСЛУГА</w:t>
      </w:r>
    </w:p>
    <w:p w:rsidR="000E1549" w:rsidRDefault="000E1549" w:rsidP="000863CD">
      <w:pPr>
        <w:tabs>
          <w:tab w:val="left" w:pos="3969"/>
        </w:tabs>
        <w:suppressAutoHyphens w:val="0"/>
        <w:spacing w:line="240" w:lineRule="auto"/>
        <w:ind w:right="-32"/>
        <w:jc w:val="center"/>
        <w:rPr>
          <w:rFonts w:eastAsia="TimesNewRomanPSMT"/>
          <w:b/>
          <w:bCs/>
          <w:lang w:val="sr-Cyrl-RS"/>
        </w:rPr>
      </w:pPr>
      <w:r>
        <w:rPr>
          <w:rFonts w:eastAsia="Calibri"/>
          <w:kern w:val="0"/>
          <w:lang w:val="sr-Cyrl-RS"/>
        </w:rPr>
        <w:t>услуга</w:t>
      </w:r>
      <w:r w:rsidRPr="00EC287A">
        <w:rPr>
          <w:rFonts w:eastAsia="Calibri"/>
          <w:kern w:val="0"/>
          <w:lang w:val="sr-Cyrl-RS"/>
        </w:rPr>
        <w:t xml:space="preserve"> изнајмљивања, одржавања и постављања мобилних тоалета</w:t>
      </w:r>
    </w:p>
    <w:p w:rsidR="00B50D93" w:rsidRPr="000E0B4E" w:rsidRDefault="00B50D93" w:rsidP="000863CD">
      <w:pPr>
        <w:tabs>
          <w:tab w:val="left" w:pos="3969"/>
        </w:tabs>
        <w:suppressAutoHyphens w:val="0"/>
        <w:spacing w:line="240" w:lineRule="auto"/>
        <w:ind w:right="-32"/>
        <w:jc w:val="center"/>
        <w:rPr>
          <w:rFonts w:eastAsia="TimesNewRomanPSMT"/>
          <w:b/>
          <w:bCs/>
          <w:color w:val="auto"/>
          <w:lang w:val="sr-Latn-RS"/>
        </w:rPr>
      </w:pPr>
      <w:r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Pr="000E0B4E">
        <w:rPr>
          <w:rFonts w:eastAsia="TimesNewRomanPSMT"/>
          <w:b/>
          <w:bCs/>
          <w:color w:val="auto"/>
          <w:lang w:val="sr-Cyrl-RS"/>
        </w:rPr>
        <w:t>/201</w:t>
      </w:r>
      <w:r w:rsidRPr="000E0B4E">
        <w:rPr>
          <w:rFonts w:eastAsia="TimesNewRomanPSMT"/>
          <w:b/>
          <w:bCs/>
          <w:color w:val="auto"/>
          <w:lang w:val="sr-Latn-RS"/>
        </w:rPr>
        <w:t>9,</w:t>
      </w:r>
    </w:p>
    <w:p w:rsidR="00894485" w:rsidRPr="00C13761" w:rsidRDefault="00894485" w:rsidP="000863CD">
      <w:pPr>
        <w:tabs>
          <w:tab w:val="left" w:pos="3969"/>
        </w:tabs>
        <w:suppressAutoHyphens w:val="0"/>
        <w:spacing w:line="240" w:lineRule="auto"/>
        <w:ind w:right="-32"/>
        <w:jc w:val="center"/>
        <w:rPr>
          <w:rFonts w:eastAsia="Times New Roman"/>
          <w:color w:val="auto"/>
          <w:kern w:val="0"/>
          <w:lang w:val="ru-RU" w:eastAsia="en-US"/>
        </w:rPr>
      </w:pPr>
      <w:r w:rsidRPr="00C13761">
        <w:rPr>
          <w:rFonts w:eastAsia="Times New Roman"/>
          <w:color w:val="auto"/>
          <w:kern w:val="0"/>
          <w:position w:val="-1"/>
          <w:lang w:val="ru-RU" w:eastAsia="en-US"/>
        </w:rPr>
        <w:t>З</w:t>
      </w:r>
      <w:r w:rsidRPr="00C13761">
        <w:rPr>
          <w:rFonts w:eastAsia="Times New Roman"/>
          <w:color w:val="auto"/>
          <w:spacing w:val="-1"/>
          <w:kern w:val="0"/>
          <w:position w:val="-1"/>
          <w:lang w:val="ru-RU" w:eastAsia="en-US"/>
        </w:rPr>
        <w:t>а</w:t>
      </w:r>
      <w:r w:rsidRPr="00C13761">
        <w:rPr>
          <w:rFonts w:eastAsia="Times New Roman"/>
          <w:color w:val="auto"/>
          <w:spacing w:val="1"/>
          <w:kern w:val="0"/>
          <w:position w:val="-1"/>
          <w:lang w:val="ru-RU" w:eastAsia="en-US"/>
        </w:rPr>
        <w:t>к</w:t>
      </w:r>
      <w:r w:rsidRPr="00C13761">
        <w:rPr>
          <w:rFonts w:eastAsia="Times New Roman"/>
          <w:color w:val="auto"/>
          <w:spacing w:val="3"/>
          <w:kern w:val="0"/>
          <w:position w:val="-1"/>
          <w:lang w:val="ru-RU" w:eastAsia="en-US"/>
        </w:rPr>
        <w:t>љ</w:t>
      </w:r>
      <w:r w:rsidRPr="00C13761">
        <w:rPr>
          <w:rFonts w:eastAsia="Times New Roman"/>
          <w:color w:val="auto"/>
          <w:spacing w:val="-5"/>
          <w:kern w:val="0"/>
          <w:position w:val="-1"/>
          <w:lang w:val="ru-RU" w:eastAsia="en-US"/>
        </w:rPr>
        <w:t>у</w:t>
      </w:r>
      <w:r w:rsidRPr="00C13761">
        <w:rPr>
          <w:rFonts w:eastAsia="Times New Roman"/>
          <w:color w:val="auto"/>
          <w:spacing w:val="-1"/>
          <w:kern w:val="0"/>
          <w:position w:val="-1"/>
          <w:lang w:val="ru-RU" w:eastAsia="en-US"/>
        </w:rPr>
        <w:t>че</w:t>
      </w:r>
      <w:r w:rsidRPr="00C13761">
        <w:rPr>
          <w:rFonts w:eastAsia="Times New Roman"/>
          <w:color w:val="auto"/>
          <w:kern w:val="0"/>
          <w:position w:val="-1"/>
          <w:lang w:val="ru-RU" w:eastAsia="en-US"/>
        </w:rPr>
        <w:t>н</w:t>
      </w:r>
      <w:r w:rsidRPr="00C13761">
        <w:rPr>
          <w:rFonts w:eastAsia="Times New Roman"/>
          <w:color w:val="auto"/>
          <w:spacing w:val="1"/>
          <w:kern w:val="0"/>
          <w:position w:val="-1"/>
          <w:lang w:val="ru-RU" w:eastAsia="en-US"/>
        </w:rPr>
        <w:t xml:space="preserve"> и</w:t>
      </w:r>
      <w:r w:rsidRPr="00C13761">
        <w:rPr>
          <w:rFonts w:eastAsia="Times New Roman"/>
          <w:color w:val="auto"/>
          <w:spacing w:val="-1"/>
          <w:kern w:val="0"/>
          <w:position w:val="-1"/>
          <w:lang w:val="ru-RU" w:eastAsia="en-US"/>
        </w:rPr>
        <w:t>зме</w:t>
      </w:r>
      <w:r w:rsidRPr="00C13761">
        <w:rPr>
          <w:rFonts w:eastAsia="Times New Roman"/>
          <w:color w:val="auto"/>
          <w:spacing w:val="1"/>
          <w:kern w:val="0"/>
          <w:position w:val="-1"/>
          <w:lang w:val="ru-RU" w:eastAsia="en-US"/>
        </w:rPr>
        <w:t>ђ</w:t>
      </w:r>
      <w:r w:rsidRPr="00C13761">
        <w:rPr>
          <w:rFonts w:eastAsia="Times New Roman"/>
          <w:color w:val="auto"/>
          <w:spacing w:val="-7"/>
          <w:kern w:val="0"/>
          <w:position w:val="-1"/>
          <w:lang w:val="ru-RU" w:eastAsia="en-US"/>
        </w:rPr>
        <w:t>у</w:t>
      </w:r>
      <w:r w:rsidRPr="00C13761">
        <w:rPr>
          <w:rFonts w:eastAsia="Times New Roman"/>
          <w:color w:val="auto"/>
          <w:kern w:val="0"/>
          <w:position w:val="-1"/>
          <w:lang w:val="ru-RU" w:eastAsia="en-US"/>
        </w:rPr>
        <w:t>:</w:t>
      </w:r>
    </w:p>
    <w:p w:rsidR="00894485" w:rsidRPr="00C13761" w:rsidRDefault="00894485" w:rsidP="00894485">
      <w:pPr>
        <w:suppressAutoHyphens w:val="0"/>
        <w:spacing w:before="9" w:line="120" w:lineRule="exact"/>
        <w:rPr>
          <w:rFonts w:eastAsia="Times New Roman"/>
          <w:color w:val="auto"/>
          <w:kern w:val="0"/>
          <w:sz w:val="12"/>
          <w:szCs w:val="12"/>
          <w:lang w:val="ru-RU" w:eastAsia="en-US"/>
        </w:rPr>
      </w:pPr>
    </w:p>
    <w:p w:rsidR="00894485"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before="16" w:line="260" w:lineRule="exact"/>
        <w:ind w:right="-32"/>
        <w:jc w:val="both"/>
        <w:rPr>
          <w:rFonts w:eastAsia="Times New Roman"/>
          <w:color w:val="auto"/>
          <w:kern w:val="0"/>
          <w:sz w:val="26"/>
          <w:szCs w:val="26"/>
          <w:lang w:val="ru-RU" w:eastAsia="en-US"/>
        </w:rPr>
      </w:pPr>
      <w:r w:rsidRPr="0063024F">
        <w:rPr>
          <w:rFonts w:eastAsia="Calibri"/>
          <w:b/>
          <w:color w:val="auto"/>
          <w:kern w:val="0"/>
          <w:lang w:val="sr-Cyrl-RS" w:eastAsia="en-US"/>
        </w:rPr>
        <w:t>ЈАВНО</w:t>
      </w:r>
      <w:r>
        <w:rPr>
          <w:rFonts w:eastAsia="Calibri"/>
          <w:b/>
          <w:color w:val="auto"/>
          <w:kern w:val="0"/>
          <w:lang w:val="sr-Cyrl-RS" w:eastAsia="en-US"/>
        </w:rPr>
        <w:t>Г</w:t>
      </w:r>
      <w:r w:rsidRPr="0063024F">
        <w:rPr>
          <w:rFonts w:eastAsia="Calibri"/>
          <w:b/>
          <w:color w:val="auto"/>
          <w:kern w:val="0"/>
          <w:lang w:val="sr-Cyrl-RS" w:eastAsia="en-US"/>
        </w:rPr>
        <w:t xml:space="preserve"> ПРЕДЕУЗЕЋ</w:t>
      </w:r>
      <w:r>
        <w:rPr>
          <w:rFonts w:eastAsia="Calibri"/>
          <w:b/>
          <w:color w:val="auto"/>
          <w:kern w:val="0"/>
          <w:lang w:val="sr-Cyrl-RS" w:eastAsia="en-US"/>
        </w:rPr>
        <w:t>А</w:t>
      </w:r>
      <w:r w:rsidRPr="0063024F">
        <w:rPr>
          <w:rFonts w:eastAsia="Calibri"/>
          <w:b/>
          <w:color w:val="auto"/>
          <w:kern w:val="0"/>
          <w:lang w:val="sr-Cyrl-RS" w:eastAsia="en-US"/>
        </w:rPr>
        <w:t>``НАЦИОНАЛНИ ПАРК ЂЕРДАП``</w:t>
      </w:r>
      <w:r w:rsidRPr="0063024F">
        <w:rPr>
          <w:rFonts w:eastAsia="Calibri"/>
          <w:color w:val="auto"/>
          <w:kern w:val="0"/>
          <w:lang w:val="en-US" w:eastAsia="en-US"/>
        </w:rPr>
        <w:t>, са седиштем у</w:t>
      </w:r>
      <w:r w:rsidRPr="0063024F">
        <w:rPr>
          <w:rFonts w:eastAsia="Calibri"/>
          <w:color w:val="auto"/>
          <w:kern w:val="0"/>
          <w:lang w:val="sr-Cyrl-CS" w:eastAsia="en-US"/>
        </w:rPr>
        <w:t xml:space="preserve"> Доњем Милановцу</w:t>
      </w:r>
      <w:r w:rsidRPr="0063024F">
        <w:rPr>
          <w:rFonts w:eastAsia="Calibri"/>
          <w:color w:val="auto"/>
          <w:kern w:val="0"/>
          <w:lang w:val="en-US" w:eastAsia="en-US"/>
        </w:rPr>
        <w:t>, ул.</w:t>
      </w:r>
      <w:r w:rsidRPr="0063024F">
        <w:rPr>
          <w:rFonts w:eastAsia="Calibri"/>
          <w:color w:val="auto"/>
          <w:kern w:val="0"/>
          <w:lang w:val="sr-Cyrl-CS" w:eastAsia="en-US"/>
        </w:rPr>
        <w:t xml:space="preserve">Краља Петра </w:t>
      </w:r>
      <w:r w:rsidRPr="0063024F">
        <w:rPr>
          <w:rFonts w:eastAsia="Calibri"/>
          <w:color w:val="auto"/>
          <w:kern w:val="0"/>
          <w:lang w:val="sr-Latn-RS" w:eastAsia="en-US"/>
        </w:rPr>
        <w:t>I</w:t>
      </w:r>
      <w:r w:rsidRPr="0063024F">
        <w:rPr>
          <w:rFonts w:eastAsia="Calibri"/>
          <w:color w:val="auto"/>
          <w:kern w:val="0"/>
          <w:lang w:val="sr-Cyrl-RS" w:eastAsia="en-US"/>
        </w:rPr>
        <w:t>, 14а</w:t>
      </w:r>
      <w:r w:rsidRPr="0063024F">
        <w:rPr>
          <w:rFonts w:eastAsia="Calibri"/>
          <w:color w:val="auto"/>
          <w:kern w:val="0"/>
          <w:lang w:val="en-US" w:eastAsia="en-US"/>
        </w:rPr>
        <w:t>, кој</w:t>
      </w:r>
      <w:r w:rsidRPr="0063024F">
        <w:rPr>
          <w:rFonts w:eastAsia="Calibri"/>
          <w:color w:val="auto"/>
          <w:kern w:val="0"/>
          <w:lang w:val="sr-Cyrl-RS" w:eastAsia="en-US"/>
        </w:rPr>
        <w:t>е</w:t>
      </w:r>
      <w:r w:rsidRPr="0063024F">
        <w:rPr>
          <w:rFonts w:eastAsia="Calibri"/>
          <w:color w:val="auto"/>
          <w:kern w:val="0"/>
          <w:lang w:val="en-US" w:eastAsia="en-US"/>
        </w:rPr>
        <w:t xml:space="preserve"> заступа </w:t>
      </w:r>
      <w:r>
        <w:rPr>
          <w:rFonts w:eastAsia="Calibri"/>
          <w:color w:val="auto"/>
          <w:kern w:val="0"/>
          <w:lang w:val="sr-Cyrl-RS" w:eastAsia="en-US"/>
        </w:rPr>
        <w:t xml:space="preserve">в.д. </w:t>
      </w:r>
      <w:r w:rsidRPr="0063024F">
        <w:rPr>
          <w:rFonts w:eastAsia="Calibri"/>
          <w:color w:val="auto"/>
          <w:kern w:val="0"/>
          <w:lang w:val="sr-Cyrl-RS" w:eastAsia="en-US"/>
        </w:rPr>
        <w:t>директор</w:t>
      </w:r>
      <w:r>
        <w:rPr>
          <w:rFonts w:eastAsia="Calibri"/>
          <w:color w:val="auto"/>
          <w:kern w:val="0"/>
          <w:lang w:val="sr-Cyrl-RS" w:eastAsia="en-US"/>
        </w:rPr>
        <w:t>а</w:t>
      </w:r>
      <w:r w:rsidRPr="0063024F">
        <w:rPr>
          <w:rFonts w:eastAsia="Calibri"/>
          <w:color w:val="auto"/>
          <w:kern w:val="0"/>
          <w:lang w:val="sr-Cyrl-CS" w:eastAsia="en-US"/>
        </w:rPr>
        <w:t xml:space="preserve">, </w:t>
      </w:r>
      <w:r>
        <w:rPr>
          <w:rFonts w:eastAsia="Calibri"/>
          <w:color w:val="auto"/>
          <w:kern w:val="0"/>
          <w:lang w:val="sr-Cyrl-CS" w:eastAsia="en-US"/>
        </w:rPr>
        <w:t>Лазар Митровић</w:t>
      </w:r>
      <w:r w:rsidRPr="0063024F">
        <w:rPr>
          <w:rFonts w:eastAsia="Calibri"/>
          <w:color w:val="auto"/>
          <w:kern w:val="0"/>
          <w:lang w:val="sr-Cyrl-CS" w:eastAsia="en-US"/>
        </w:rPr>
        <w:t xml:space="preserve">, </w:t>
      </w:r>
      <w:r w:rsidRPr="0063024F">
        <w:rPr>
          <w:rFonts w:eastAsia="Calibri"/>
          <w:color w:val="auto"/>
          <w:kern w:val="0"/>
          <w:lang w:val="en-US" w:eastAsia="en-US"/>
        </w:rPr>
        <w:t>(у даљем тексту:</w:t>
      </w:r>
      <w:r>
        <w:rPr>
          <w:rFonts w:eastAsia="Calibri"/>
          <w:color w:val="auto"/>
          <w:kern w:val="0"/>
          <w:lang w:val="sr-Cyrl-RS" w:eastAsia="en-US"/>
        </w:rPr>
        <w:t xml:space="preserve"> Н</w:t>
      </w:r>
      <w:r w:rsidRPr="0063024F">
        <w:rPr>
          <w:rFonts w:eastAsia="Calibri"/>
          <w:color w:val="auto"/>
          <w:kern w:val="0"/>
          <w:lang w:val="en-US" w:eastAsia="en-US"/>
        </w:rPr>
        <w:t xml:space="preserve">аручилац), </w:t>
      </w:r>
      <w:r w:rsidRPr="0063024F">
        <w:rPr>
          <w:rFonts w:eastAsia="Calibri"/>
          <w:color w:val="auto"/>
          <w:kern w:val="0"/>
          <w:lang w:val="ru-RU" w:eastAsia="en-US"/>
        </w:rPr>
        <w:t>ПИБ</w:t>
      </w:r>
      <w:r w:rsidRPr="0063024F">
        <w:rPr>
          <w:rFonts w:eastAsia="Calibri"/>
          <w:color w:val="auto"/>
          <w:kern w:val="0"/>
          <w:lang w:val="en-US" w:eastAsia="en-US"/>
        </w:rPr>
        <w:t>:</w:t>
      </w:r>
      <w:r w:rsidRPr="0063024F">
        <w:rPr>
          <w:rFonts w:eastAsia="Calibri"/>
          <w:color w:val="auto"/>
          <w:kern w:val="0"/>
          <w:lang w:val="sr-Cyrl-CS" w:eastAsia="en-US"/>
        </w:rPr>
        <w:t xml:space="preserve"> 100624453</w:t>
      </w:r>
      <w:r w:rsidRPr="0063024F">
        <w:rPr>
          <w:rFonts w:eastAsia="Calibri"/>
          <w:color w:val="auto"/>
          <w:kern w:val="0"/>
          <w:lang w:val="en-US" w:eastAsia="en-US"/>
        </w:rPr>
        <w:t>, матични број:</w:t>
      </w:r>
      <w:r w:rsidRPr="0063024F">
        <w:rPr>
          <w:rFonts w:eastAsia="Calibri"/>
          <w:color w:val="auto"/>
          <w:kern w:val="0"/>
          <w:lang w:val="sr-Cyrl-CS" w:eastAsia="en-US"/>
        </w:rPr>
        <w:t xml:space="preserve"> 07360231</w:t>
      </w:r>
      <w:r>
        <w:rPr>
          <w:rFonts w:eastAsia="Calibri"/>
          <w:color w:val="auto"/>
          <w:kern w:val="0"/>
          <w:lang w:val="sr-Cyrl-CS" w:eastAsia="en-US"/>
        </w:rPr>
        <w:t>, тр: 205-45532-68, Комерцијална банка АД</w:t>
      </w:r>
    </w:p>
    <w:p w:rsidR="00894485" w:rsidRPr="00C13761" w:rsidRDefault="00894485" w:rsidP="00894485">
      <w:pPr>
        <w:suppressAutoHyphens w:val="0"/>
        <w:spacing w:line="260" w:lineRule="exact"/>
        <w:ind w:right="-32" w:firstLine="709"/>
        <w:jc w:val="center"/>
        <w:rPr>
          <w:rFonts w:eastAsia="Times New Roman"/>
          <w:color w:val="auto"/>
          <w:kern w:val="0"/>
          <w:lang w:val="ru-RU" w:eastAsia="en-US"/>
        </w:rPr>
      </w:pPr>
      <w:r w:rsidRPr="00C13761">
        <w:rPr>
          <w:rFonts w:eastAsia="Times New Roman"/>
          <w:color w:val="auto"/>
          <w:kern w:val="0"/>
          <w:position w:val="-1"/>
          <w:lang w:val="ru-RU" w:eastAsia="en-US"/>
        </w:rPr>
        <w:t>и</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jc w:val="both"/>
        <w:rPr>
          <w:rFonts w:eastAsia="Times New Roman"/>
          <w:color w:val="auto"/>
          <w:kern w:val="0"/>
          <w:lang w:val="ru-RU" w:eastAsia="en-US"/>
        </w:rPr>
      </w:pPr>
      <w:r>
        <w:rPr>
          <w:rFonts w:eastAsia="Times New Roman"/>
          <w:color w:val="auto"/>
          <w:kern w:val="0"/>
          <w:lang w:val="ru-RU" w:eastAsia="en-US"/>
        </w:rPr>
        <w:t xml:space="preserve">________________________________, са седиштем у __________________, кога заступа директор (у даљем тексту: </w:t>
      </w:r>
      <w:r w:rsidR="000E1549">
        <w:rPr>
          <w:rFonts w:eastAsia="Times New Roman"/>
          <w:color w:val="auto"/>
          <w:kern w:val="0"/>
          <w:lang w:val="ru-RU" w:eastAsia="en-US"/>
        </w:rPr>
        <w:t>Извршилац</w:t>
      </w:r>
      <w:r>
        <w:rPr>
          <w:rFonts w:eastAsia="Times New Roman"/>
          <w:color w:val="auto"/>
          <w:kern w:val="0"/>
          <w:lang w:val="ru-RU" w:eastAsia="en-US"/>
        </w:rPr>
        <w:t>), ПИБ: ____________, МАТИЧНИ БРОЈ:_____________, ТЕКУЋИ РАЧУН:______________________, ____________________ банка</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29" w:line="240" w:lineRule="auto"/>
        <w:ind w:right="-32" w:firstLine="709"/>
        <w:jc w:val="both"/>
        <w:rPr>
          <w:rFonts w:eastAsia="Times New Roman"/>
          <w:color w:val="auto"/>
          <w:kern w:val="0"/>
          <w:lang w:val="ru-RU" w:eastAsia="en-US"/>
        </w:rPr>
      </w:pPr>
      <w:r w:rsidRPr="00C13761">
        <w:rPr>
          <w:rFonts w:eastAsia="Times New Roman"/>
          <w:color w:val="auto"/>
          <w:kern w:val="0"/>
          <w:lang w:val="ru-RU" w:eastAsia="en-US"/>
        </w:rPr>
        <w:t>О</w:t>
      </w:r>
      <w:r w:rsidRPr="00C13761">
        <w:rPr>
          <w:rFonts w:eastAsia="Times New Roman"/>
          <w:color w:val="auto"/>
          <w:spacing w:val="-1"/>
          <w:kern w:val="0"/>
          <w:lang w:val="ru-RU" w:eastAsia="en-US"/>
        </w:rPr>
        <w:t>с</w:t>
      </w:r>
      <w:r w:rsidRPr="00C13761">
        <w:rPr>
          <w:rFonts w:eastAsia="Times New Roman"/>
          <w:color w:val="auto"/>
          <w:spacing w:val="1"/>
          <w:kern w:val="0"/>
          <w:lang w:val="ru-RU" w:eastAsia="en-US"/>
        </w:rPr>
        <w:t>н</w:t>
      </w:r>
      <w:r w:rsidRPr="00C13761">
        <w:rPr>
          <w:rFonts w:eastAsia="Times New Roman"/>
          <w:color w:val="auto"/>
          <w:kern w:val="0"/>
          <w:lang w:val="ru-RU" w:eastAsia="en-US"/>
        </w:rPr>
        <w:t>ов</w:t>
      </w:r>
      <w:r w:rsidRPr="00C13761">
        <w:rPr>
          <w:rFonts w:eastAsia="Times New Roman"/>
          <w:color w:val="auto"/>
          <w:spacing w:val="2"/>
          <w:kern w:val="0"/>
          <w:lang w:val="ru-RU" w:eastAsia="en-US"/>
        </w:rPr>
        <w:t xml:space="preserve"> </w:t>
      </w:r>
      <w:r w:rsidRPr="00C13761">
        <w:rPr>
          <w:rFonts w:eastAsia="Times New Roman"/>
          <w:color w:val="auto"/>
          <w:spacing w:val="-5"/>
          <w:kern w:val="0"/>
          <w:lang w:val="ru-RU" w:eastAsia="en-US"/>
        </w:rPr>
        <w:t>уг</w:t>
      </w:r>
      <w:r w:rsidRPr="00C13761">
        <w:rPr>
          <w:rFonts w:eastAsia="Times New Roman"/>
          <w:color w:val="auto"/>
          <w:kern w:val="0"/>
          <w:lang w:val="ru-RU" w:eastAsia="en-US"/>
        </w:rPr>
        <w:t>о</w:t>
      </w:r>
      <w:r w:rsidRPr="00C13761">
        <w:rPr>
          <w:rFonts w:eastAsia="Times New Roman"/>
          <w:color w:val="auto"/>
          <w:spacing w:val="-3"/>
          <w:kern w:val="0"/>
          <w:lang w:val="ru-RU" w:eastAsia="en-US"/>
        </w:rPr>
        <w:t>в</w:t>
      </w:r>
      <w:r w:rsidRPr="00C13761">
        <w:rPr>
          <w:rFonts w:eastAsia="Times New Roman"/>
          <w:color w:val="auto"/>
          <w:kern w:val="0"/>
          <w:lang w:val="ru-RU" w:eastAsia="en-US"/>
        </w:rPr>
        <w:t>о</w:t>
      </w:r>
      <w:r w:rsidRPr="00C13761">
        <w:rPr>
          <w:rFonts w:eastAsia="Times New Roman"/>
          <w:color w:val="auto"/>
          <w:spacing w:val="2"/>
          <w:kern w:val="0"/>
          <w:lang w:val="ru-RU" w:eastAsia="en-US"/>
        </w:rPr>
        <w:t>р</w:t>
      </w:r>
      <w:r w:rsidRPr="00C13761">
        <w:rPr>
          <w:rFonts w:eastAsia="Times New Roman"/>
          <w:color w:val="auto"/>
          <w:spacing w:val="-1"/>
          <w:kern w:val="0"/>
          <w:lang w:val="ru-RU" w:eastAsia="en-US"/>
        </w:rPr>
        <w:t>а</w:t>
      </w:r>
      <w:r w:rsidRPr="00C13761">
        <w:rPr>
          <w:rFonts w:eastAsia="Times New Roman"/>
          <w:color w:val="auto"/>
          <w:kern w:val="0"/>
          <w:lang w:val="ru-RU" w:eastAsia="en-US"/>
        </w:rPr>
        <w:t>:</w:t>
      </w:r>
    </w:p>
    <w:p w:rsidR="00894485" w:rsidRPr="00C13761" w:rsidRDefault="00894485" w:rsidP="00894485">
      <w:pPr>
        <w:ind w:right="-32" w:firstLine="709"/>
        <w:jc w:val="both"/>
        <w:rPr>
          <w:color w:val="auto"/>
          <w:lang w:val="ru-RU" w:eastAsia="en-US"/>
        </w:rPr>
      </w:pPr>
      <w:r w:rsidRPr="00C13761">
        <w:rPr>
          <w:color w:val="auto"/>
          <w:spacing w:val="2"/>
          <w:lang w:val="ru-RU" w:eastAsia="en-US"/>
        </w:rPr>
        <w:t>Ј</w:t>
      </w:r>
      <w:r w:rsidRPr="00C13761">
        <w:rPr>
          <w:color w:val="auto"/>
          <w:lang w:val="ru-RU" w:eastAsia="en-US"/>
        </w:rPr>
        <w:t>Н број:</w:t>
      </w:r>
      <w:r w:rsidRPr="00C13761">
        <w:rPr>
          <w:color w:val="auto"/>
          <w:spacing w:val="-2"/>
          <w:lang w:val="ru-RU" w:eastAsia="en-US"/>
        </w:rPr>
        <w:t xml:space="preserve"> </w:t>
      </w:r>
      <w:r w:rsidRPr="00C13761">
        <w:rPr>
          <w:color w:val="auto"/>
          <w:spacing w:val="2"/>
          <w:lang w:val="ru-RU" w:eastAsia="en-US"/>
        </w:rPr>
        <w:t>Ј</w:t>
      </w:r>
      <w:r w:rsidRPr="00C13761">
        <w:rPr>
          <w:color w:val="auto"/>
          <w:lang w:val="ru-RU" w:eastAsia="en-US"/>
        </w:rPr>
        <w:t>Н</w:t>
      </w:r>
      <w:r>
        <w:rPr>
          <w:color w:val="auto"/>
          <w:lang w:val="ru-RU" w:eastAsia="en-US"/>
        </w:rPr>
        <w:t>МВ</w:t>
      </w:r>
      <w:r w:rsidRPr="00C13761">
        <w:rPr>
          <w:color w:val="auto"/>
          <w:lang w:val="ru-RU" w:eastAsia="en-US"/>
        </w:rPr>
        <w:t xml:space="preserve"> </w:t>
      </w:r>
      <w:r w:rsidR="000E0B4E">
        <w:rPr>
          <w:color w:val="auto"/>
          <w:lang w:val="ru-RU" w:eastAsia="en-US"/>
        </w:rPr>
        <w:t>–</w:t>
      </w:r>
      <w:r w:rsidRPr="00C13761">
        <w:rPr>
          <w:color w:val="auto"/>
          <w:spacing w:val="-1"/>
          <w:lang w:val="ru-RU" w:eastAsia="en-US"/>
        </w:rPr>
        <w:t xml:space="preserve"> </w:t>
      </w:r>
      <w:r w:rsidR="000E0B4E">
        <w:rPr>
          <w:color w:val="auto"/>
          <w:spacing w:val="-1"/>
          <w:lang w:val="sr-Latn-RS" w:eastAsia="en-US"/>
        </w:rPr>
        <w:t>14/2019</w:t>
      </w:r>
      <w:r w:rsidRPr="00C13761">
        <w:rPr>
          <w:color w:val="auto"/>
          <w:lang w:val="ru-RU" w:eastAsia="en-US"/>
        </w:rPr>
        <w:t>.</w:t>
      </w:r>
    </w:p>
    <w:p w:rsidR="00894485" w:rsidRPr="00C13761" w:rsidRDefault="005A3C3B" w:rsidP="00894485">
      <w:pPr>
        <w:ind w:right="-32" w:firstLine="709"/>
        <w:jc w:val="both"/>
        <w:rPr>
          <w:color w:val="auto"/>
          <w:spacing w:val="-7"/>
          <w:lang w:val="ru-RU" w:eastAsia="en-US"/>
        </w:rPr>
      </w:pPr>
      <w:r>
        <w:rPr>
          <w:noProof/>
          <w:color w:val="auto"/>
          <w:lang w:val="en-US" w:eastAsia="en-US"/>
        </w:rPr>
        <mc:AlternateContent>
          <mc:Choice Requires="wpg">
            <w:drawing>
              <wp:anchor distT="0" distB="0" distL="114300" distR="114300" simplePos="0" relativeHeight="251657728" behindDoc="1" locked="0" layoutInCell="1" allowOverlap="1">
                <wp:simplePos x="0" y="0"/>
                <wp:positionH relativeFrom="page">
                  <wp:posOffset>3389630</wp:posOffset>
                </wp:positionH>
                <wp:positionV relativeFrom="paragraph">
                  <wp:posOffset>168910</wp:posOffset>
                </wp:positionV>
                <wp:extent cx="2446020" cy="6350"/>
                <wp:effectExtent l="0" t="0" r="11430" b="12700"/>
                <wp:wrapNone/>
                <wp:docPr id="1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6350"/>
                          <a:chOff x="5338" y="266"/>
                          <a:chExt cx="3852" cy="10"/>
                        </a:xfrm>
                      </wpg:grpSpPr>
                      <wpg:grpSp>
                        <wpg:cNvPr id="117" name="Group 20"/>
                        <wpg:cNvGrpSpPr>
                          <a:grpSpLocks/>
                        </wpg:cNvGrpSpPr>
                        <wpg:grpSpPr bwMode="auto">
                          <a:xfrm>
                            <a:off x="5343" y="271"/>
                            <a:ext cx="840" cy="0"/>
                            <a:chOff x="5343" y="271"/>
                            <a:chExt cx="840" cy="0"/>
                          </a:xfrm>
                        </wpg:grpSpPr>
                        <wps:wsp>
                          <wps:cNvPr id="118" name="Freeform 23"/>
                          <wps:cNvSpPr>
                            <a:spLocks/>
                          </wps:cNvSpPr>
                          <wps:spPr bwMode="auto">
                            <a:xfrm>
                              <a:off x="5343" y="271"/>
                              <a:ext cx="840" cy="0"/>
                            </a:xfrm>
                            <a:custGeom>
                              <a:avLst/>
                              <a:gdLst>
                                <a:gd name="T0" fmla="+- 0 5343 5343"/>
                                <a:gd name="T1" fmla="*/ T0 w 840"/>
                                <a:gd name="T2" fmla="+- 0 6183 5343"/>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21"/>
                          <wpg:cNvGrpSpPr>
                            <a:grpSpLocks/>
                          </wpg:cNvGrpSpPr>
                          <wpg:grpSpPr bwMode="auto">
                            <a:xfrm>
                              <a:off x="6186" y="271"/>
                              <a:ext cx="3000" cy="0"/>
                              <a:chOff x="6186" y="271"/>
                              <a:chExt cx="3000" cy="0"/>
                            </a:xfrm>
                          </wpg:grpSpPr>
                          <wps:wsp>
                            <wps:cNvPr id="120" name="Freeform 22"/>
                            <wps:cNvSpPr>
                              <a:spLocks/>
                            </wps:cNvSpPr>
                            <wps:spPr bwMode="auto">
                              <a:xfrm>
                                <a:off x="6186" y="271"/>
                                <a:ext cx="3000" cy="0"/>
                              </a:xfrm>
                              <a:custGeom>
                                <a:avLst/>
                                <a:gdLst>
                                  <a:gd name="T0" fmla="+- 0 6186 6186"/>
                                  <a:gd name="T1" fmla="*/ T0 w 3000"/>
                                  <a:gd name="T2" fmla="+- 0 9186 618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66.9pt;margin-top:13.3pt;width:192.6pt;height:.5pt;z-index:-251658752;mso-position-horizontal-relative:page" coordorigin="5338,266" coordsize="3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">
                <v:group id="Group 20" o:spid="_x0000_s1027" style="position:absolute;left:5343;top:271;width:840;height:0" coordorigin="5343,271" coordsize="8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3" o:spid="_x0000_s1028" style="position:absolute;left:5343;top:271;width:840;height:0;visibility:visible;mso-wrap-style:square;v-text-anchor:top" coordsize="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TjMYA&#10;AADcAAAADwAAAGRycy9kb3ducmV2LnhtbESPQWvCQBCF74X+h2UKXkrdKFg0dSMiFYRCoRrwOs1O&#10;syHZ2ZDdavz3zqHQ2wzvzXvfrDej79SFhtgENjCbZqCIq2Abrg2Up/3LElRMyBa7wGTgRhE2xePD&#10;GnMbrvxFl2OqlYRwzNGAS6nPtY6VI49xGnpi0X7C4DHJOtTaDniVcN/peZa9ao8NS4PDnnaOqvb4&#10;6w3Y8qN/LhdLV7Xuc5tW39nuvHg3ZvI0bt9AJRrTv/nv+mAFfya08oxMo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TjMYAAADcAAAADwAAAAAAAAAAAAAAAACYAgAAZHJz&#10;L2Rvd25yZXYueG1sUEsFBgAAAAAEAAQA9QAAAIsDAAAAAA==&#10;" path="m,l840,e" filled="f" strokeweight=".48pt">
                    <v:path arrowok="t" o:connecttype="custom" o:connectlocs="0,0;840,0" o:connectangles="0,0"/>
                  </v:shape>
                  <v:group id="Group 21" o:spid="_x0000_s1029" style="position:absolute;left:6186;top:271;width:3000;height:0" coordorigin="6186,271" coordsize="3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2" o:spid="_x0000_s1030" style="position:absolute;left:6186;top:271;width:3000;height:0;visibility:visible;mso-wrap-style:square;v-text-anchor:top" coordsize="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YrsIA&#10;AADcAAAADwAAAGRycy9kb3ducmV2LnhtbESPQW/CMAyF75P4D5GRdhspHLqpIyCEBNp1Be1sNW5T&#10;1jhVEkr37+fDpN1svef3Pm/3sx/URDH1gQ2sVwUo4ibYnjsD18vp5Q1UysgWh8Bk4IcS7HeLpy1W&#10;Njz4k6Y6d0pCOFVowOU8VlqnxpHHtAojsWhtiB6zrLHTNuJDwv2gN0VRao89S4PDkY6Omu/67g3U&#10;5e3aHjJf4vn17m9uasvyazLmeTkf3kFlmvO/+e/6wwr+RvDlGZ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tiuwgAAANwAAAAPAAAAAAAAAAAAAAAAAJgCAABkcnMvZG93&#10;bnJldi54bWxQSwUGAAAAAAQABAD1AAAAhwMAAAAA&#10;" path="m,l3000,e" filled="f" strokeweight=".48pt">
                      <v:path arrowok="t" o:connecttype="custom" o:connectlocs="0,0;3000,0" o:connectangles="0,0"/>
                    </v:shape>
                  </v:group>
                </v:group>
                <w10:wrap anchorx="page"/>
              </v:group>
            </w:pict>
          </mc:Fallback>
        </mc:AlternateContent>
      </w:r>
      <w:r w:rsidR="00894485" w:rsidRPr="00C13761">
        <w:rPr>
          <w:color w:val="auto"/>
          <w:spacing w:val="-1"/>
          <w:lang w:val="ru-RU" w:eastAsia="en-US"/>
        </w:rPr>
        <w:t>Б</w:t>
      </w:r>
      <w:r w:rsidR="00894485" w:rsidRPr="00C13761">
        <w:rPr>
          <w:color w:val="auto"/>
          <w:lang w:val="ru-RU" w:eastAsia="en-US"/>
        </w:rPr>
        <w:t>рој и</w:t>
      </w:r>
      <w:r w:rsidR="00894485" w:rsidRPr="00C13761">
        <w:rPr>
          <w:color w:val="auto"/>
          <w:spacing w:val="1"/>
          <w:lang w:val="ru-RU" w:eastAsia="en-US"/>
        </w:rPr>
        <w:t xml:space="preserve"> </w:t>
      </w:r>
      <w:r w:rsidR="00894485" w:rsidRPr="00C13761">
        <w:rPr>
          <w:color w:val="auto"/>
          <w:lang w:val="ru-RU" w:eastAsia="en-US"/>
        </w:rPr>
        <w:t>д</w:t>
      </w:r>
      <w:r w:rsidR="00894485" w:rsidRPr="00C13761">
        <w:rPr>
          <w:color w:val="auto"/>
          <w:spacing w:val="-8"/>
          <w:lang w:val="ru-RU" w:eastAsia="en-US"/>
        </w:rPr>
        <w:t>а</w:t>
      </w:r>
      <w:r w:rsidR="00894485" w:rsidRPr="00C13761">
        <w:rPr>
          <w:color w:val="auto"/>
          <w:lang w:val="ru-RU" w:eastAsia="en-US"/>
        </w:rPr>
        <w:t>т</w:t>
      </w:r>
      <w:r w:rsidR="00894485" w:rsidRPr="00C13761">
        <w:rPr>
          <w:color w:val="auto"/>
          <w:spacing w:val="-7"/>
          <w:lang w:val="ru-RU" w:eastAsia="en-US"/>
        </w:rPr>
        <w:t>у</w:t>
      </w:r>
      <w:r w:rsidR="00894485" w:rsidRPr="00C13761">
        <w:rPr>
          <w:color w:val="auto"/>
          <w:lang w:val="ru-RU" w:eastAsia="en-US"/>
        </w:rPr>
        <w:t>м</w:t>
      </w:r>
      <w:r w:rsidR="00894485" w:rsidRPr="00C13761">
        <w:rPr>
          <w:color w:val="auto"/>
          <w:spacing w:val="-1"/>
          <w:lang w:val="ru-RU" w:eastAsia="en-US"/>
        </w:rPr>
        <w:t xml:space="preserve"> </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5"/>
          <w:lang w:val="ru-RU" w:eastAsia="en-US"/>
        </w:rPr>
        <w:t>л</w:t>
      </w:r>
      <w:r w:rsidR="00894485" w:rsidRPr="00C13761">
        <w:rPr>
          <w:color w:val="auto"/>
          <w:spacing w:val="-7"/>
          <w:lang w:val="ru-RU" w:eastAsia="en-US"/>
        </w:rPr>
        <w:t>у</w:t>
      </w:r>
      <w:r w:rsidR="00894485" w:rsidRPr="00C13761">
        <w:rPr>
          <w:color w:val="auto"/>
          <w:spacing w:val="-4"/>
          <w:lang w:val="ru-RU" w:eastAsia="en-US"/>
        </w:rPr>
        <w:t>к</w:t>
      </w:r>
      <w:r w:rsidR="00894485" w:rsidRPr="00C13761">
        <w:rPr>
          <w:color w:val="auto"/>
          <w:lang w:val="ru-RU" w:eastAsia="en-US"/>
        </w:rPr>
        <w:t>е</w:t>
      </w:r>
      <w:r w:rsidR="00894485" w:rsidRPr="00C13761">
        <w:rPr>
          <w:color w:val="auto"/>
          <w:spacing w:val="-1"/>
          <w:lang w:val="ru-RU" w:eastAsia="en-US"/>
        </w:rPr>
        <w:t xml:space="preserve"> </w:t>
      </w:r>
      <w:r w:rsidR="00894485" w:rsidRPr="00C13761">
        <w:rPr>
          <w:color w:val="auto"/>
          <w:lang w:val="ru-RU" w:eastAsia="en-US"/>
        </w:rPr>
        <w:t xml:space="preserve">о </w:t>
      </w:r>
      <w:r w:rsidR="00894485" w:rsidRPr="00C13761">
        <w:rPr>
          <w:color w:val="auto"/>
          <w:spacing w:val="2"/>
          <w:lang w:val="ru-RU" w:eastAsia="en-US"/>
        </w:rPr>
        <w:t>д</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1"/>
          <w:lang w:val="ru-RU" w:eastAsia="en-US"/>
        </w:rPr>
        <w:t>е</w:t>
      </w:r>
      <w:r w:rsidR="00894485" w:rsidRPr="00C13761">
        <w:rPr>
          <w:color w:val="auto"/>
          <w:lang w:val="ru-RU" w:eastAsia="en-US"/>
        </w:rPr>
        <w:t xml:space="preserve">ли </w:t>
      </w:r>
      <w:r w:rsidR="00894485" w:rsidRPr="00C13761">
        <w:rPr>
          <w:color w:val="auto"/>
          <w:spacing w:val="3"/>
          <w:lang w:val="ru-RU" w:eastAsia="en-US"/>
        </w:rPr>
        <w:t xml:space="preserve"> </w:t>
      </w:r>
      <w:r w:rsidR="00894485" w:rsidRPr="00C13761">
        <w:rPr>
          <w:color w:val="auto"/>
          <w:spacing w:val="-7"/>
          <w:lang w:val="ru-RU" w:eastAsia="en-US"/>
        </w:rPr>
        <w:t xml:space="preserve">  </w:t>
      </w:r>
    </w:p>
    <w:p w:rsidR="00894485" w:rsidRPr="00C13761" w:rsidRDefault="00894485" w:rsidP="00894485">
      <w:pPr>
        <w:ind w:right="-32" w:firstLine="709"/>
        <w:jc w:val="both"/>
        <w:rPr>
          <w:color w:val="auto"/>
          <w:lang w:val="ru-RU" w:eastAsia="en-US"/>
        </w:rPr>
      </w:pPr>
      <w:r w:rsidRPr="00C13761">
        <w:rPr>
          <w:color w:val="auto"/>
          <w:lang w:val="ru-RU" w:eastAsia="en-US"/>
        </w:rPr>
        <w:t>По</w:t>
      </w:r>
      <w:r w:rsidRPr="00C13761">
        <w:rPr>
          <w:color w:val="auto"/>
          <w:spacing w:val="3"/>
          <w:lang w:val="ru-RU" w:eastAsia="en-US"/>
        </w:rPr>
        <w:t>н</w:t>
      </w:r>
      <w:r w:rsidRPr="00C13761">
        <w:rPr>
          <w:color w:val="auto"/>
          <w:spacing w:val="-22"/>
          <w:lang w:val="ru-RU" w:eastAsia="en-US"/>
        </w:rPr>
        <w:t>у</w:t>
      </w:r>
      <w:r w:rsidRPr="00C13761">
        <w:rPr>
          <w:color w:val="auto"/>
          <w:spacing w:val="2"/>
          <w:lang w:val="ru-RU" w:eastAsia="en-US"/>
        </w:rPr>
        <w:t>д</w:t>
      </w:r>
      <w:r w:rsidRPr="00C13761">
        <w:rPr>
          <w:color w:val="auto"/>
          <w:lang w:val="ru-RU" w:eastAsia="en-US"/>
        </w:rPr>
        <w:t xml:space="preserve">а </w:t>
      </w:r>
      <w:r w:rsidRPr="00C13761">
        <w:rPr>
          <w:color w:val="auto"/>
          <w:lang w:val="sr-Cyrl-RS" w:eastAsia="en-US"/>
        </w:rPr>
        <w:t>_________________________________</w:t>
      </w:r>
      <w:r w:rsidRPr="00C13761">
        <w:rPr>
          <w:color w:val="auto"/>
          <w:lang w:val="ru-RU" w:eastAsia="en-US"/>
        </w:rPr>
        <w:t xml:space="preserve">            </w:t>
      </w:r>
      <w:r w:rsidRPr="00C13761">
        <w:rPr>
          <w:color w:val="auto"/>
          <w:spacing w:val="1"/>
          <w:lang w:val="ru-RU" w:eastAsia="en-US"/>
        </w:rPr>
        <w:t>из</w:t>
      </w:r>
      <w:r w:rsidRPr="00C13761">
        <w:rPr>
          <w:color w:val="auto"/>
          <w:spacing w:val="-1"/>
          <w:lang w:val="ru-RU" w:eastAsia="en-US"/>
        </w:rPr>
        <w:t>а</w:t>
      </w:r>
      <w:r w:rsidRPr="00C13761">
        <w:rPr>
          <w:color w:val="auto"/>
          <w:lang w:val="ru-RU" w:eastAsia="en-US"/>
        </w:rPr>
        <w:t>бр</w:t>
      </w:r>
      <w:r w:rsidRPr="00C13761">
        <w:rPr>
          <w:color w:val="auto"/>
          <w:spacing w:val="-1"/>
          <w:lang w:val="ru-RU" w:eastAsia="en-US"/>
        </w:rPr>
        <w:t>а</w:t>
      </w:r>
      <w:r w:rsidRPr="00C13761">
        <w:rPr>
          <w:color w:val="auto"/>
          <w:spacing w:val="1"/>
          <w:lang w:val="ru-RU" w:eastAsia="en-US"/>
        </w:rPr>
        <w:t>н</w:t>
      </w:r>
      <w:r w:rsidRPr="00C13761">
        <w:rPr>
          <w:color w:val="auto"/>
          <w:lang w:val="ru-RU" w:eastAsia="en-US"/>
        </w:rPr>
        <w:t xml:space="preserve">ог                                                    </w:t>
      </w:r>
      <w:r w:rsidRPr="00C13761">
        <w:rPr>
          <w:color w:val="auto"/>
          <w:spacing w:val="1"/>
          <w:lang w:val="ru-RU" w:eastAsia="en-US"/>
        </w:rPr>
        <w:t>п</w:t>
      </w:r>
      <w:r w:rsidRPr="00C13761">
        <w:rPr>
          <w:color w:val="auto"/>
          <w:lang w:val="ru-RU" w:eastAsia="en-US"/>
        </w:rPr>
        <w:t>о</w:t>
      </w:r>
      <w:r w:rsidRPr="00C13761">
        <w:rPr>
          <w:color w:val="auto"/>
          <w:spacing w:val="3"/>
          <w:lang w:val="ru-RU" w:eastAsia="en-US"/>
        </w:rPr>
        <w:t>н</w:t>
      </w:r>
      <w:r w:rsidRPr="00C13761">
        <w:rPr>
          <w:color w:val="auto"/>
          <w:spacing w:val="-7"/>
          <w:lang w:val="ru-RU" w:eastAsia="en-US"/>
        </w:rPr>
        <w:t>у</w:t>
      </w:r>
      <w:r w:rsidRPr="00C13761">
        <w:rPr>
          <w:color w:val="auto"/>
          <w:spacing w:val="1"/>
          <w:lang w:val="ru-RU" w:eastAsia="en-US"/>
        </w:rPr>
        <w:t>ђ</w:t>
      </w:r>
      <w:r w:rsidRPr="00C13761">
        <w:rPr>
          <w:color w:val="auto"/>
          <w:spacing w:val="-11"/>
          <w:lang w:val="ru-RU" w:eastAsia="en-US"/>
        </w:rPr>
        <w:t>а</w:t>
      </w:r>
      <w:r w:rsidRPr="00C13761">
        <w:rPr>
          <w:color w:val="auto"/>
          <w:spacing w:val="1"/>
          <w:lang w:val="ru-RU" w:eastAsia="en-US"/>
        </w:rPr>
        <w:t>ч</w:t>
      </w:r>
      <w:r w:rsidRPr="00C13761">
        <w:rPr>
          <w:color w:val="auto"/>
          <w:lang w:val="ru-RU" w:eastAsia="en-US"/>
        </w:rPr>
        <w:t>а број</w:t>
      </w:r>
      <w:r w:rsidRPr="00C13761">
        <w:rPr>
          <w:color w:val="auto"/>
          <w:spacing w:val="1"/>
          <w:lang w:val="ru-RU" w:eastAsia="en-US"/>
        </w:rPr>
        <w:t>:</w:t>
      </w:r>
      <w:r w:rsidRPr="00C13761">
        <w:rPr>
          <w:color w:val="auto"/>
          <w:spacing w:val="1"/>
          <w:lang w:val="sr-Cyrl-RS" w:eastAsia="en-US"/>
        </w:rPr>
        <w:t xml:space="preserve"> </w:t>
      </w:r>
      <w:r w:rsidRPr="00C13761">
        <w:rPr>
          <w:color w:val="auto"/>
          <w:u w:val="single" w:color="000000"/>
          <w:lang w:val="ru-RU" w:eastAsia="en-US"/>
        </w:rPr>
        <w:t xml:space="preserve">                                                   </w:t>
      </w:r>
      <w:r w:rsidRPr="00C13761">
        <w:rPr>
          <w:color w:val="auto"/>
          <w:spacing w:val="-7"/>
          <w:lang w:val="ru-RU" w:eastAsia="en-US"/>
        </w:rPr>
        <w:t>о</w:t>
      </w:r>
      <w:r w:rsidRPr="00C13761">
        <w:rPr>
          <w:color w:val="auto"/>
          <w:lang w:val="ru-RU" w:eastAsia="en-US"/>
        </w:rPr>
        <w:t>д</w:t>
      </w:r>
      <w:r w:rsidRPr="00C13761">
        <w:rPr>
          <w:color w:val="auto"/>
          <w:lang w:val="sr-Cyrl-RS" w:eastAsia="en-US"/>
        </w:rPr>
        <w:t xml:space="preserve"> </w:t>
      </w:r>
      <w:r w:rsidRPr="00C13761">
        <w:rPr>
          <w:color w:val="auto"/>
          <w:u w:val="single" w:color="000000"/>
          <w:lang w:val="ru-RU" w:eastAsia="en-US"/>
        </w:rPr>
        <w:t xml:space="preserve">                  </w:t>
      </w:r>
      <w:r w:rsidRPr="00C13761">
        <w:rPr>
          <w:color w:val="auto"/>
          <w:u w:val="single" w:color="000000"/>
          <w:lang w:val="sr-Cyrl-RS" w:eastAsia="en-US"/>
        </w:rPr>
        <w:t xml:space="preserve"> </w:t>
      </w:r>
      <w:r w:rsidRPr="00C13761">
        <w:rPr>
          <w:color w:val="auto"/>
          <w:lang w:val="sr-Cyrl-RS" w:eastAsia="en-US"/>
        </w:rPr>
        <w:t>201</w:t>
      </w:r>
      <w:r w:rsidR="006C5DF1">
        <w:rPr>
          <w:color w:val="auto"/>
          <w:lang w:val="sr-Cyrl-RS" w:eastAsia="en-US"/>
        </w:rPr>
        <w:t>7</w:t>
      </w:r>
      <w:r w:rsidRPr="00C13761">
        <w:rPr>
          <w:color w:val="auto"/>
          <w:lang w:val="sr-Cyrl-RS" w:eastAsia="en-US"/>
        </w:rPr>
        <w:t>.</w:t>
      </w:r>
      <w:r>
        <w:rPr>
          <w:color w:val="auto"/>
          <w:lang w:val="sr-Cyrl-RS" w:eastAsia="en-US"/>
        </w:rPr>
        <w:t xml:space="preserve"> </w:t>
      </w:r>
      <w:r w:rsidRPr="00C13761">
        <w:rPr>
          <w:color w:val="auto"/>
          <w:spacing w:val="-5"/>
          <w:lang w:val="ru-RU" w:eastAsia="en-US"/>
        </w:rPr>
        <w:t>г</w:t>
      </w:r>
      <w:r w:rsidRPr="00C13761">
        <w:rPr>
          <w:color w:val="auto"/>
          <w:spacing w:val="-7"/>
          <w:lang w:val="ru-RU" w:eastAsia="en-US"/>
        </w:rPr>
        <w:t>о</w:t>
      </w:r>
      <w:r w:rsidRPr="00C13761">
        <w:rPr>
          <w:color w:val="auto"/>
          <w:lang w:val="ru-RU" w:eastAsia="en-US"/>
        </w:rPr>
        <w:t>д</w:t>
      </w:r>
      <w:r w:rsidRPr="00C13761">
        <w:rPr>
          <w:color w:val="auto"/>
          <w:spacing w:val="1"/>
          <w:lang w:val="ru-RU" w:eastAsia="en-US"/>
        </w:rPr>
        <w:t>ин</w:t>
      </w:r>
      <w:r w:rsidRPr="00C13761">
        <w:rPr>
          <w:color w:val="auto"/>
          <w:lang w:val="ru-RU" w:eastAsia="en-US"/>
        </w:rPr>
        <w:t>е</w:t>
      </w:r>
    </w:p>
    <w:p w:rsidR="00894485" w:rsidRPr="00C13761" w:rsidRDefault="00894485" w:rsidP="00894485">
      <w:pPr>
        <w:suppressAutoHyphens w:val="0"/>
        <w:spacing w:before="4" w:line="240" w:lineRule="exact"/>
        <w:rPr>
          <w:rFonts w:eastAsia="Times New Roman"/>
          <w:color w:val="auto"/>
          <w:kern w:val="0"/>
          <w:lang w:val="ru-RU" w:eastAsia="en-US"/>
        </w:rPr>
      </w:pPr>
    </w:p>
    <w:p w:rsidR="00894485" w:rsidRPr="007E526C" w:rsidRDefault="00894485" w:rsidP="00894485">
      <w:pPr>
        <w:suppressAutoHyphens w:val="0"/>
        <w:autoSpaceDE w:val="0"/>
        <w:autoSpaceDN w:val="0"/>
        <w:adjustRightInd w:val="0"/>
        <w:spacing w:line="240" w:lineRule="auto"/>
        <w:jc w:val="both"/>
        <w:rPr>
          <w:rFonts w:eastAsia="Calibri"/>
          <w:kern w:val="0"/>
          <w:sz w:val="22"/>
          <w:szCs w:val="22"/>
          <w:lang w:val="sr-Cyrl-RS" w:eastAsia="en-US"/>
        </w:rPr>
      </w:pPr>
    </w:p>
    <w:p w:rsidR="000863CD" w:rsidRPr="000863CD" w:rsidRDefault="000863CD" w:rsidP="000863CD">
      <w:pPr>
        <w:suppressAutoHyphens w:val="0"/>
        <w:spacing w:line="240" w:lineRule="auto"/>
        <w:jc w:val="center"/>
        <w:rPr>
          <w:rFonts w:eastAsia="Times New Roman" w:cs="Arial"/>
          <w:b/>
          <w:bCs/>
          <w:color w:val="auto"/>
          <w:kern w:val="0"/>
          <w:lang w:val="sr-Cyrl-RS" w:eastAsia="en-GB"/>
        </w:rPr>
      </w:pPr>
      <w:r w:rsidRPr="000863CD">
        <w:rPr>
          <w:rFonts w:eastAsia="Times New Roman" w:cs="Arial"/>
          <w:b/>
          <w:bCs/>
          <w:color w:val="auto"/>
          <w:kern w:val="0"/>
          <w:lang w:val="en-GB" w:eastAsia="en-GB"/>
        </w:rPr>
        <w:t>Члан 1.</w:t>
      </w:r>
    </w:p>
    <w:p w:rsidR="000863CD" w:rsidRPr="000863CD" w:rsidRDefault="000863CD" w:rsidP="000863CD">
      <w:pPr>
        <w:suppressAutoHyphens w:val="0"/>
        <w:spacing w:line="240" w:lineRule="auto"/>
        <w:jc w:val="both"/>
        <w:rPr>
          <w:rFonts w:eastAsia="Times New Roman"/>
          <w:color w:val="auto"/>
          <w:kern w:val="0"/>
          <w:lang w:val="en-GB" w:eastAsia="en-GB"/>
        </w:rPr>
      </w:pPr>
      <w:r w:rsidRPr="000863CD">
        <w:rPr>
          <w:rFonts w:eastAsia="Times New Roman"/>
          <w:b/>
          <w:color w:val="auto"/>
          <w:kern w:val="0"/>
          <w:lang w:val="en-GB" w:eastAsia="en-GB"/>
        </w:rPr>
        <w:t>Уговорне стране сагласно констатују:</w:t>
      </w:r>
    </w:p>
    <w:p w:rsidR="000863CD" w:rsidRPr="000E0B4E" w:rsidRDefault="000863CD" w:rsidP="000863CD">
      <w:pPr>
        <w:tabs>
          <w:tab w:val="left" w:pos="0"/>
          <w:tab w:val="left" w:pos="360"/>
        </w:tabs>
        <w:suppressAutoHyphens w:val="0"/>
        <w:spacing w:line="240" w:lineRule="auto"/>
        <w:jc w:val="both"/>
        <w:rPr>
          <w:rFonts w:eastAsia="Times New Roman"/>
          <w:color w:val="auto"/>
          <w:kern w:val="0"/>
          <w:lang w:val="en-GB" w:eastAsia="en-GB"/>
        </w:rPr>
      </w:pPr>
      <w:r w:rsidRPr="000863CD">
        <w:rPr>
          <w:rFonts w:eastAsia="Times New Roman"/>
          <w:color w:val="auto"/>
          <w:kern w:val="0"/>
          <w:lang w:val="en-GB" w:eastAsia="en-GB"/>
        </w:rPr>
        <w:t>- да је Наручилац, у складу са Законом о јавним набавкама</w:t>
      </w:r>
      <w:r w:rsidRPr="000863CD">
        <w:rPr>
          <w:rFonts w:eastAsia="Times New Roman"/>
          <w:color w:val="auto"/>
          <w:kern w:val="0"/>
          <w:lang w:val="sr-Cyrl-RS" w:eastAsia="en-GB"/>
        </w:rPr>
        <w:t xml:space="preserve"> </w:t>
      </w:r>
      <w:r w:rsidRPr="000863CD">
        <w:rPr>
          <w:rFonts w:eastAsia="Times New Roman"/>
          <w:color w:val="auto"/>
          <w:kern w:val="0"/>
          <w:lang w:val="en-GB" w:eastAsia="en-GB"/>
        </w:rPr>
        <w:t>(„Сл гласник РС“ бр 124/12</w:t>
      </w:r>
      <w:r w:rsidRPr="000863CD">
        <w:rPr>
          <w:rFonts w:eastAsia="Times New Roman"/>
          <w:color w:val="auto"/>
          <w:kern w:val="0"/>
          <w:lang w:val="sr-Cyrl-RS" w:eastAsia="en-GB"/>
        </w:rPr>
        <w:t>, 014/2015 и 068/2015</w:t>
      </w:r>
      <w:r w:rsidRPr="000863CD">
        <w:rPr>
          <w:rFonts w:eastAsia="Times New Roman"/>
          <w:color w:val="auto"/>
          <w:kern w:val="0"/>
          <w:lang w:val="en-GB" w:eastAsia="en-GB"/>
        </w:rPr>
        <w:t xml:space="preserve">), на основу Одлуке о покретању поступка број </w:t>
      </w:r>
      <w:r w:rsidRPr="000863CD">
        <w:rPr>
          <w:rFonts w:eastAsia="Times New Roman"/>
          <w:color w:val="auto"/>
          <w:kern w:val="0"/>
          <w:lang w:val="sr-Cyrl-RS" w:eastAsia="en-GB"/>
        </w:rPr>
        <w:t>_____</w:t>
      </w:r>
      <w:r w:rsidRPr="000863CD">
        <w:rPr>
          <w:rFonts w:eastAsia="Times New Roman"/>
          <w:color w:val="auto"/>
          <w:kern w:val="0"/>
          <w:lang w:val="en-GB" w:eastAsia="en-GB"/>
        </w:rPr>
        <w:t xml:space="preserve"> од </w:t>
      </w:r>
      <w:r w:rsidRPr="000863CD">
        <w:rPr>
          <w:rFonts w:eastAsia="Times New Roman"/>
          <w:color w:val="auto"/>
          <w:kern w:val="0"/>
          <w:lang w:val="sr-Cyrl-RS" w:eastAsia="en-GB"/>
        </w:rPr>
        <w:t>___.___</w:t>
      </w:r>
      <w:r w:rsidRPr="000863CD">
        <w:rPr>
          <w:rFonts w:eastAsia="Times New Roman"/>
          <w:color w:val="auto"/>
          <w:kern w:val="0"/>
          <w:lang w:val="en-GB" w:eastAsia="en-GB"/>
        </w:rPr>
        <w:t>.201</w:t>
      </w:r>
      <w:r w:rsidR="00B50D93">
        <w:rPr>
          <w:rFonts w:eastAsia="Times New Roman"/>
          <w:color w:val="auto"/>
          <w:kern w:val="0"/>
          <w:lang w:val="sr-Latn-RS" w:eastAsia="en-GB"/>
        </w:rPr>
        <w:t>9</w:t>
      </w:r>
      <w:r w:rsidRPr="000863CD">
        <w:rPr>
          <w:rFonts w:eastAsia="Times New Roman"/>
          <w:color w:val="auto"/>
          <w:kern w:val="0"/>
          <w:lang w:val="en-GB" w:eastAsia="en-GB"/>
        </w:rPr>
        <w:t xml:space="preserve">.године  и позива за достављање понуда, спровео поступак јавне набавке </w:t>
      </w:r>
      <w:r w:rsidRPr="000E0B4E">
        <w:rPr>
          <w:rFonts w:eastAsia="Times New Roman"/>
          <w:color w:val="auto"/>
          <w:kern w:val="0"/>
          <w:lang w:val="en-GB" w:eastAsia="en-GB"/>
        </w:rPr>
        <w:t>број</w:t>
      </w:r>
      <w:r w:rsidRPr="000E0B4E">
        <w:rPr>
          <w:rFonts w:eastAsia="Times New Roman"/>
          <w:color w:val="auto"/>
          <w:kern w:val="0"/>
          <w:lang w:val="sr-Cyrl-RS" w:eastAsia="en-GB"/>
        </w:rPr>
        <w:t xml:space="preserve">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54485F" w:rsidRPr="000E0B4E">
        <w:rPr>
          <w:rFonts w:eastAsia="Times New Roman"/>
          <w:color w:val="auto"/>
          <w:kern w:val="0"/>
          <w:lang w:val="sr-Cyrl-RS" w:eastAsia="en-GB"/>
        </w:rPr>
        <w:t>;</w:t>
      </w:r>
    </w:p>
    <w:p w:rsidR="000863CD" w:rsidRPr="000863CD" w:rsidRDefault="000863CD" w:rsidP="000863CD">
      <w:pPr>
        <w:tabs>
          <w:tab w:val="left" w:pos="0"/>
          <w:tab w:val="left" w:pos="360"/>
        </w:tabs>
        <w:suppressAutoHyphens w:val="0"/>
        <w:spacing w:line="240" w:lineRule="auto"/>
        <w:jc w:val="both"/>
        <w:rPr>
          <w:rFonts w:eastAsia="Lucida Sans Unicode"/>
          <w:color w:val="auto"/>
          <w:kern w:val="0"/>
          <w:lang w:val="en-GB" w:eastAsia="en-GB"/>
        </w:rPr>
      </w:pPr>
      <w:r w:rsidRPr="000863CD">
        <w:rPr>
          <w:rFonts w:eastAsia="Times New Roman"/>
          <w:color w:val="auto"/>
          <w:kern w:val="0"/>
          <w:lang w:val="en-GB" w:eastAsia="en-GB"/>
        </w:rPr>
        <w:t xml:space="preserve">- да је </w:t>
      </w:r>
      <w:r w:rsidRPr="000863CD">
        <w:rPr>
          <w:rFonts w:eastAsia="Times New Roman" w:cs="Arial"/>
          <w:color w:val="auto"/>
          <w:kern w:val="0"/>
          <w:lang w:val="en-GB" w:eastAsia="en-GB"/>
        </w:rPr>
        <w:t>Понуђач   ___________________________________</w:t>
      </w:r>
      <w:r w:rsidRPr="000863CD">
        <w:rPr>
          <w:rFonts w:eastAsia="Times New Roman" w:cs="Arial"/>
          <w:b/>
          <w:bCs/>
          <w:color w:val="auto"/>
          <w:kern w:val="0"/>
          <w:lang w:val="en-GB" w:eastAsia="en-GB"/>
        </w:rPr>
        <w:t xml:space="preserve">, </w:t>
      </w:r>
      <w:r w:rsidRPr="000863CD">
        <w:rPr>
          <w:rFonts w:eastAsia="Times New Roman" w:cs="Arial"/>
          <w:color w:val="auto"/>
          <w:kern w:val="0"/>
          <w:lang w:val="en-GB" w:eastAsia="en-GB"/>
        </w:rPr>
        <w:t>ул</w:t>
      </w:r>
      <w:r w:rsidRPr="000863CD">
        <w:rPr>
          <w:rFonts w:eastAsia="Times New Roman" w:cs="Arial"/>
          <w:b/>
          <w:bCs/>
          <w:color w:val="auto"/>
          <w:kern w:val="0"/>
          <w:lang w:val="en-GB" w:eastAsia="en-GB"/>
        </w:rPr>
        <w:t>. __________________</w:t>
      </w:r>
      <w:r w:rsidRPr="000863CD">
        <w:rPr>
          <w:rFonts w:eastAsia="Times New Roman"/>
          <w:color w:val="auto"/>
          <w:kern w:val="0"/>
          <w:lang w:val="en-GB" w:eastAsia="en-GB"/>
        </w:rPr>
        <w:t>, доставио Понуду број __________</w:t>
      </w:r>
      <w:r w:rsidRPr="000863CD">
        <w:rPr>
          <w:rFonts w:eastAsia="Times New Roman"/>
          <w:color w:val="auto"/>
          <w:kern w:val="0"/>
          <w:lang w:val="sr-Cyrl-RS" w:eastAsia="en-GB"/>
        </w:rPr>
        <w:t xml:space="preserve"> о</w:t>
      </w:r>
      <w:r w:rsidRPr="000863CD">
        <w:rPr>
          <w:rFonts w:eastAsia="Times New Roman"/>
          <w:color w:val="auto"/>
          <w:kern w:val="0"/>
          <w:lang w:val="en-GB" w:eastAsia="en-GB"/>
        </w:rPr>
        <w:t xml:space="preserve">д ___________.године, </w:t>
      </w:r>
      <w:r w:rsidRPr="000863CD">
        <w:rPr>
          <w:rFonts w:eastAsia="Times New Roman"/>
          <w:color w:val="auto"/>
          <w:kern w:val="0"/>
          <w:shd w:val="clear" w:color="auto" w:fill="FFFFFF"/>
          <w:lang w:val="en-GB" w:eastAsia="en-GB"/>
        </w:rPr>
        <w:t>која се налази у прилогу и саставни је део овог уговора;</w:t>
      </w:r>
    </w:p>
    <w:p w:rsidR="000863CD" w:rsidRPr="000863CD" w:rsidRDefault="000863CD" w:rsidP="000863CD">
      <w:pPr>
        <w:tabs>
          <w:tab w:val="left" w:pos="360"/>
        </w:tabs>
        <w:suppressAutoHyphens w:val="0"/>
        <w:spacing w:line="240" w:lineRule="auto"/>
        <w:jc w:val="both"/>
        <w:rPr>
          <w:rFonts w:eastAsia="Times New Roman"/>
          <w:color w:val="auto"/>
          <w:kern w:val="0"/>
          <w:lang w:val="en-GB" w:eastAsia="en-GB"/>
        </w:rPr>
      </w:pPr>
      <w:r w:rsidRPr="000863CD">
        <w:rPr>
          <w:rFonts w:eastAsia="Times New Roman"/>
          <w:color w:val="auto"/>
          <w:kern w:val="0"/>
          <w:lang w:val="en-GB" w:eastAsia="en-GB"/>
        </w:rPr>
        <w:t>- да Понуда  број __________________ од _________________.године</w:t>
      </w:r>
      <w:r w:rsidRPr="000863CD">
        <w:rPr>
          <w:rFonts w:eastAsia="Times New Roman"/>
          <w:color w:val="auto"/>
          <w:kern w:val="0"/>
          <w:lang w:val="sr-Cyrl-RS" w:eastAsia="en-GB"/>
        </w:rPr>
        <w:t xml:space="preserve">, </w:t>
      </w:r>
      <w:r w:rsidRPr="000863CD">
        <w:rPr>
          <w:rFonts w:eastAsia="Times New Roman"/>
          <w:color w:val="auto"/>
          <w:kern w:val="0"/>
          <w:lang w:val="en-GB" w:eastAsia="en-GB"/>
        </w:rPr>
        <w:t>од понуђача __________________________</w:t>
      </w:r>
      <w:r w:rsidRPr="000863CD">
        <w:rPr>
          <w:rFonts w:eastAsia="Times New Roman" w:cs="Arial"/>
          <w:color w:val="auto"/>
          <w:kern w:val="0"/>
          <w:lang w:val="en-GB" w:eastAsia="en-GB"/>
        </w:rPr>
        <w:t xml:space="preserve"> </w:t>
      </w:r>
      <w:r w:rsidRPr="000863CD">
        <w:rPr>
          <w:rFonts w:eastAsia="Times New Roman"/>
          <w:color w:val="auto"/>
          <w:kern w:val="0"/>
          <w:lang w:val="en-GB" w:eastAsia="en-GB"/>
        </w:rPr>
        <w:t>у потпуности одговара спецификацији из Конкурсне документације, која се налази у прилогу;</w:t>
      </w:r>
    </w:p>
    <w:p w:rsidR="000863CD" w:rsidRPr="000863CD" w:rsidRDefault="000863CD" w:rsidP="000863CD">
      <w:pPr>
        <w:tabs>
          <w:tab w:val="left" w:pos="360"/>
        </w:tabs>
        <w:suppressAutoHyphens w:val="0"/>
        <w:spacing w:line="240" w:lineRule="auto"/>
        <w:jc w:val="both"/>
        <w:rPr>
          <w:rFonts w:eastAsia="Times New Roman"/>
          <w:color w:val="auto"/>
          <w:kern w:val="0"/>
          <w:lang w:val="sr-Cyrl-RS" w:eastAsia="en-GB"/>
        </w:rPr>
      </w:pPr>
      <w:r w:rsidRPr="000863CD">
        <w:rPr>
          <w:rFonts w:eastAsia="Times New Roman"/>
          <w:color w:val="auto"/>
          <w:kern w:val="0"/>
          <w:lang w:val="en-GB" w:eastAsia="en-GB"/>
        </w:rPr>
        <w:t xml:space="preserve">да је Наручилац, у складу са Закона о јавним набавкама </w:t>
      </w:r>
      <w:r w:rsidRPr="000863CD">
        <w:rPr>
          <w:rFonts w:eastAsia="Times New Roman"/>
          <w:color w:val="auto"/>
          <w:kern w:val="0"/>
          <w:lang w:val="sr-Cyrl-RS" w:eastAsia="en-GB"/>
        </w:rPr>
        <w:t xml:space="preserve">и </w:t>
      </w:r>
      <w:r w:rsidRPr="000863CD">
        <w:rPr>
          <w:rFonts w:eastAsia="Times New Roman"/>
          <w:color w:val="auto"/>
          <w:kern w:val="0"/>
          <w:lang w:val="en-GB" w:eastAsia="en-GB"/>
        </w:rPr>
        <w:t>(„Службени гласник РС“ број 124/</w:t>
      </w:r>
      <w:r w:rsidRPr="000863CD">
        <w:rPr>
          <w:rFonts w:eastAsia="Times New Roman"/>
          <w:color w:val="auto"/>
          <w:kern w:val="0"/>
          <w:lang w:val="sr-Cyrl-RS" w:eastAsia="en-GB"/>
        </w:rPr>
        <w:t>20</w:t>
      </w:r>
      <w:r w:rsidRPr="000863CD">
        <w:rPr>
          <w:rFonts w:eastAsia="Times New Roman"/>
          <w:color w:val="auto"/>
          <w:kern w:val="0"/>
          <w:lang w:val="en-GB" w:eastAsia="en-GB"/>
        </w:rPr>
        <w:t>12</w:t>
      </w:r>
      <w:r w:rsidRPr="000863CD">
        <w:rPr>
          <w:rFonts w:eastAsia="Times New Roman"/>
          <w:color w:val="auto"/>
          <w:kern w:val="0"/>
          <w:lang w:val="sr-Cyrl-RS" w:eastAsia="en-GB"/>
        </w:rPr>
        <w:t>, 014/2015 и 068/2015</w:t>
      </w:r>
      <w:r w:rsidRPr="000863CD">
        <w:rPr>
          <w:rFonts w:eastAsia="Times New Roman"/>
          <w:color w:val="auto"/>
          <w:kern w:val="0"/>
          <w:lang w:val="en-GB" w:eastAsia="en-GB"/>
        </w:rPr>
        <w:t xml:space="preserve">) и Одлуком о избору најповољније понуде број: _____________________ од _________________године, као најповољнију понуду изабрао понуду понуђача ______________________________________________________________ </w:t>
      </w:r>
    </w:p>
    <w:p w:rsidR="000863CD" w:rsidRPr="000863CD" w:rsidRDefault="000863CD" w:rsidP="000863CD">
      <w:pPr>
        <w:tabs>
          <w:tab w:val="left" w:pos="360"/>
        </w:tabs>
        <w:suppressAutoHyphens w:val="0"/>
        <w:spacing w:line="240" w:lineRule="auto"/>
        <w:jc w:val="both"/>
        <w:rPr>
          <w:rFonts w:eastAsia="Times New Roman"/>
          <w:color w:val="auto"/>
          <w:kern w:val="0"/>
          <w:lang w:val="sr-Cyrl-RS" w:eastAsia="en-GB"/>
        </w:rPr>
      </w:pPr>
    </w:p>
    <w:p w:rsidR="00EE3A88" w:rsidRPr="00704EA8" w:rsidRDefault="00EE3A88" w:rsidP="00EE3A88">
      <w:pPr>
        <w:suppressAutoHyphens w:val="0"/>
        <w:autoSpaceDE w:val="0"/>
        <w:autoSpaceDN w:val="0"/>
        <w:adjustRightInd w:val="0"/>
        <w:spacing w:line="240" w:lineRule="auto"/>
        <w:jc w:val="center"/>
        <w:rPr>
          <w:rFonts w:eastAsia="Calibri"/>
          <w:kern w:val="0"/>
          <w:lang w:val="sr-Latn-RS" w:eastAsia="en-US"/>
        </w:rPr>
      </w:pPr>
      <w:r w:rsidRPr="00704EA8">
        <w:rPr>
          <w:rFonts w:eastAsia="Calibri"/>
          <w:b/>
          <w:bCs/>
          <w:kern w:val="0"/>
          <w:lang w:val="sr-Latn-RS" w:eastAsia="en-US"/>
        </w:rPr>
        <w:t>Члан 2.</w:t>
      </w:r>
    </w:p>
    <w:p w:rsidR="00325EF1" w:rsidRDefault="00EE3A88"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Cyrl-RS" w:eastAsia="en-US"/>
        </w:rPr>
        <w:t>Предмет овог угов</w:t>
      </w:r>
      <w:r>
        <w:rPr>
          <w:rFonts w:eastAsia="Calibri"/>
          <w:kern w:val="0"/>
          <w:lang w:val="sr-Cyrl-RS" w:eastAsia="en-US"/>
        </w:rPr>
        <w:t xml:space="preserve">ора </w:t>
      </w:r>
      <w:r w:rsidR="00276E4C">
        <w:rPr>
          <w:rFonts w:eastAsia="Calibri"/>
          <w:kern w:val="0"/>
          <w:lang w:val="sr-Cyrl-RS" w:eastAsia="en-US"/>
        </w:rPr>
        <w:t>је</w:t>
      </w:r>
      <w:r>
        <w:rPr>
          <w:rFonts w:eastAsia="Calibri"/>
          <w:kern w:val="0"/>
          <w:lang w:val="sr-Cyrl-RS" w:eastAsia="en-US"/>
        </w:rPr>
        <w:t xml:space="preserve"> </w:t>
      </w:r>
      <w:r w:rsidR="000E1549" w:rsidRPr="000E1549">
        <w:rPr>
          <w:rFonts w:eastAsia="Calibri"/>
          <w:kern w:val="0"/>
          <w:lang w:val="sr-Cyrl-RS"/>
        </w:rPr>
        <w:t xml:space="preserve">услуга изнајмљивања, одржавања и постављања мобилних тоалета,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704EA8">
        <w:rPr>
          <w:rFonts w:eastAsia="Calibri"/>
          <w:kern w:val="0"/>
          <w:lang w:val="sr-Cyrl-RS" w:eastAsia="en-US"/>
        </w:rPr>
        <w:t xml:space="preserve">, све према понуди </w:t>
      </w:r>
      <w:r>
        <w:rPr>
          <w:rFonts w:eastAsia="Calibri"/>
          <w:kern w:val="0"/>
          <w:lang w:val="sr-Cyrl-RS" w:eastAsia="en-US"/>
        </w:rPr>
        <w:t>Извршиоца</w:t>
      </w:r>
      <w:r w:rsidRPr="00704EA8">
        <w:rPr>
          <w:rFonts w:eastAsia="Calibri"/>
          <w:kern w:val="0"/>
          <w:lang w:val="sr-Cyrl-RS" w:eastAsia="en-US"/>
        </w:rPr>
        <w:t xml:space="preserve"> </w:t>
      </w:r>
      <w:r w:rsidR="00325EF1" w:rsidRPr="00325EF1">
        <w:rPr>
          <w:rFonts w:eastAsia="Calibri"/>
          <w:kern w:val="0"/>
          <w:lang w:val="sr-Cyrl-RS" w:eastAsia="en-US"/>
        </w:rPr>
        <w:t>број: __________________ од _____________ 201</w:t>
      </w:r>
      <w:r w:rsidR="00B50D93">
        <w:rPr>
          <w:rFonts w:eastAsia="Calibri"/>
          <w:kern w:val="0"/>
          <w:lang w:val="sr-Latn-RS" w:eastAsia="en-US"/>
        </w:rPr>
        <w:t>9</w:t>
      </w:r>
      <w:r w:rsidR="00325EF1" w:rsidRPr="00325EF1">
        <w:rPr>
          <w:rFonts w:eastAsia="Calibri"/>
          <w:kern w:val="0"/>
          <w:lang w:val="sr-Cyrl-RS" w:eastAsia="en-US"/>
        </w:rPr>
        <w:t xml:space="preserve">. године, обрасцу структуре понуђене цене и техничкој спецификацији Наручиоца, који чине саставни део овог </w:t>
      </w:r>
      <w:r w:rsidR="00325EF1">
        <w:rPr>
          <w:rFonts w:eastAsia="Calibri"/>
          <w:kern w:val="0"/>
          <w:lang w:val="sr-Cyrl-RS" w:eastAsia="en-US"/>
        </w:rPr>
        <w:t>Уг</w:t>
      </w:r>
      <w:r w:rsidR="00325EF1" w:rsidRPr="00325EF1">
        <w:rPr>
          <w:rFonts w:eastAsia="Calibri"/>
          <w:kern w:val="0"/>
          <w:lang w:val="sr-Cyrl-RS" w:eastAsia="en-US"/>
        </w:rPr>
        <w:t xml:space="preserve">овора. </w:t>
      </w:r>
    </w:p>
    <w:p w:rsidR="00325EF1" w:rsidRDefault="00325EF1" w:rsidP="00325EF1">
      <w:pPr>
        <w:suppressAutoHyphens w:val="0"/>
        <w:autoSpaceDE w:val="0"/>
        <w:autoSpaceDN w:val="0"/>
        <w:adjustRightInd w:val="0"/>
        <w:spacing w:line="240" w:lineRule="auto"/>
        <w:jc w:val="both"/>
        <w:rPr>
          <w:rFonts w:eastAsia="Calibri"/>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kern w:val="0"/>
          <w:lang w:val="sr-Latn-RS" w:eastAsia="en-US"/>
        </w:rPr>
      </w:pPr>
      <w:r w:rsidRPr="000E1549">
        <w:rPr>
          <w:rFonts w:eastAsia="Calibri"/>
          <w:b/>
          <w:bCs/>
          <w:kern w:val="0"/>
          <w:lang w:val="sr-Latn-RS" w:eastAsia="en-US"/>
        </w:rPr>
        <w:t xml:space="preserve">Члан </w:t>
      </w:r>
      <w:r w:rsidR="00325EF1">
        <w:rPr>
          <w:rFonts w:eastAsia="Calibri"/>
          <w:b/>
          <w:bCs/>
          <w:kern w:val="0"/>
          <w:lang w:val="sr-Cyrl-RS" w:eastAsia="en-US"/>
        </w:rPr>
        <w:t>3</w:t>
      </w:r>
      <w:r w:rsidRPr="000E1549">
        <w:rPr>
          <w:rFonts w:eastAsia="Calibri"/>
          <w:b/>
          <w:bCs/>
          <w:kern w:val="0"/>
          <w:lang w:val="sr-Latn-RS" w:eastAsia="en-US"/>
        </w:rPr>
        <w:t>.</w:t>
      </w:r>
    </w:p>
    <w:p w:rsidR="000E1549" w:rsidRPr="000E1549" w:rsidRDefault="000E1549" w:rsidP="00325EF1">
      <w:pPr>
        <w:suppressAutoHyphens w:val="0"/>
        <w:autoSpaceDE w:val="0"/>
        <w:autoSpaceDN w:val="0"/>
        <w:adjustRightInd w:val="0"/>
        <w:spacing w:line="240" w:lineRule="auto"/>
        <w:jc w:val="both"/>
        <w:rPr>
          <w:rFonts w:eastAsia="Calibri"/>
          <w:kern w:val="0"/>
          <w:lang w:val="sr-Latn-RS" w:eastAsia="en-US"/>
        </w:rPr>
      </w:pPr>
      <w:r w:rsidRPr="000E1549">
        <w:rPr>
          <w:rFonts w:eastAsia="Calibri"/>
          <w:kern w:val="0"/>
          <w:lang w:val="sr-Latn-RS" w:eastAsia="en-US"/>
        </w:rPr>
        <w:t xml:space="preserve">Уговорена вредност за услуге из члана </w:t>
      </w:r>
      <w:r w:rsidR="00325EF1">
        <w:rPr>
          <w:rFonts w:eastAsia="Calibri"/>
          <w:kern w:val="0"/>
          <w:lang w:val="sr-Cyrl-RS" w:eastAsia="en-US"/>
        </w:rPr>
        <w:t>2</w:t>
      </w:r>
      <w:r w:rsidRPr="000E1549">
        <w:rPr>
          <w:rFonts w:eastAsia="Calibri"/>
          <w:kern w:val="0"/>
          <w:lang w:val="sr-Latn-RS" w:eastAsia="en-US"/>
        </w:rPr>
        <w:t xml:space="preserve">. овог уговора износи ______________ динара без пореза на додату вредност, а са урачунатим порезом на додату вредност износи ____________________ динара. </w:t>
      </w:r>
    </w:p>
    <w:p w:rsidR="000E1549" w:rsidRPr="000E1549" w:rsidRDefault="000E1549" w:rsidP="00325EF1">
      <w:pPr>
        <w:suppressAutoHyphens w:val="0"/>
        <w:autoSpaceDE w:val="0"/>
        <w:autoSpaceDN w:val="0"/>
        <w:adjustRightInd w:val="0"/>
        <w:spacing w:line="240" w:lineRule="auto"/>
        <w:jc w:val="both"/>
        <w:rPr>
          <w:rFonts w:eastAsia="Calibri"/>
          <w:kern w:val="0"/>
          <w:lang w:val="sr-Latn-RS" w:eastAsia="en-US"/>
        </w:rPr>
      </w:pPr>
      <w:r w:rsidRPr="000E1549">
        <w:rPr>
          <w:rFonts w:eastAsia="Calibri"/>
          <w:kern w:val="0"/>
          <w:lang w:val="sr-Latn-RS" w:eastAsia="en-US"/>
        </w:rPr>
        <w:t xml:space="preserve">Јединичне цене су фиксне за све време трајања уговора. </w:t>
      </w:r>
    </w:p>
    <w:p w:rsidR="000E1549" w:rsidRPr="000E1549" w:rsidRDefault="000E1549" w:rsidP="00325EF1">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Latn-RS" w:eastAsia="en-US"/>
        </w:rPr>
        <w:t xml:space="preserve">Наручилац задржава право да не реализује уговорену вредност из става 1. овог члана у потпуности уколико за то не буде постојала потреба код Наручиоца. </w:t>
      </w:r>
    </w:p>
    <w:p w:rsidR="000E1549" w:rsidRPr="000E1549" w:rsidRDefault="000E1549" w:rsidP="00325EF1">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Уговор се закључује на период од годину дана.</w:t>
      </w:r>
    </w:p>
    <w:p w:rsidR="00325EF1" w:rsidRDefault="00325EF1" w:rsidP="000E1549">
      <w:pPr>
        <w:suppressAutoHyphens w:val="0"/>
        <w:autoSpaceDE w:val="0"/>
        <w:autoSpaceDN w:val="0"/>
        <w:adjustRightInd w:val="0"/>
        <w:spacing w:line="240" w:lineRule="auto"/>
        <w:jc w:val="center"/>
        <w:rPr>
          <w:rFonts w:eastAsia="Calibri"/>
          <w:b/>
          <w:bCs/>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b/>
          <w:bCs/>
          <w:kern w:val="0"/>
          <w:lang w:val="sr-Cyrl-RS" w:eastAsia="en-US"/>
        </w:rPr>
      </w:pPr>
      <w:r w:rsidRPr="000E1549">
        <w:rPr>
          <w:rFonts w:eastAsia="Calibri"/>
          <w:b/>
          <w:bCs/>
          <w:kern w:val="0"/>
          <w:lang w:val="sr-Latn-RS" w:eastAsia="en-US"/>
        </w:rPr>
        <w:t xml:space="preserve">Члан </w:t>
      </w:r>
      <w:r w:rsidR="00325EF1">
        <w:rPr>
          <w:rFonts w:eastAsia="Calibri"/>
          <w:b/>
          <w:bCs/>
          <w:kern w:val="0"/>
          <w:lang w:val="sr-Cyrl-RS" w:eastAsia="en-US"/>
        </w:rPr>
        <w:t>4</w:t>
      </w:r>
      <w:r w:rsidRPr="000E1549">
        <w:rPr>
          <w:rFonts w:eastAsia="Calibri"/>
          <w:b/>
          <w:bCs/>
          <w:kern w:val="0"/>
          <w:lang w:val="sr-Latn-RS" w:eastAsia="en-US"/>
        </w:rPr>
        <w:t>.</w:t>
      </w:r>
    </w:p>
    <w:p w:rsidR="000E1549" w:rsidRPr="000E1549" w:rsidRDefault="000E1549" w:rsidP="000E1549">
      <w:pPr>
        <w:suppressAutoHyphens w:val="0"/>
        <w:autoSpaceDE w:val="0"/>
        <w:autoSpaceDN w:val="0"/>
        <w:adjustRightInd w:val="0"/>
        <w:spacing w:line="240" w:lineRule="auto"/>
        <w:jc w:val="both"/>
        <w:rPr>
          <w:rFonts w:eastAsia="Calibri"/>
          <w:bCs/>
          <w:kern w:val="0"/>
          <w:lang w:val="sr-Cyrl-RS" w:eastAsia="en-US"/>
        </w:rPr>
      </w:pPr>
      <w:r w:rsidRPr="000E1549">
        <w:rPr>
          <w:rFonts w:eastAsia="Calibri"/>
          <w:bCs/>
          <w:kern w:val="0"/>
          <w:lang w:val="sr-Cyrl-RS" w:eastAsia="en-US"/>
        </w:rPr>
        <w:t>Услуга изнајмљивања и одржавања 1</w:t>
      </w:r>
      <w:r w:rsidR="00AF4C74">
        <w:rPr>
          <w:rFonts w:eastAsia="Calibri"/>
          <w:bCs/>
          <w:kern w:val="0"/>
          <w:lang w:val="sr-Cyrl-RS" w:eastAsia="en-US"/>
        </w:rPr>
        <w:t>0</w:t>
      </w:r>
      <w:r w:rsidRPr="000E1549">
        <w:rPr>
          <w:rFonts w:eastAsia="Calibri"/>
          <w:bCs/>
          <w:kern w:val="0"/>
          <w:lang w:val="sr-Cyrl-RS" w:eastAsia="en-US"/>
        </w:rPr>
        <w:t xml:space="preserve"> мобилних тоалета подразумева:</w:t>
      </w:r>
    </w:p>
    <w:p w:rsidR="000E1549" w:rsidRP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1.</w:t>
      </w:r>
      <w:r w:rsidRPr="000E1549">
        <w:rPr>
          <w:rFonts w:eastAsia="Calibri"/>
          <w:kern w:val="0"/>
          <w:lang w:val="sr-Cyrl-RS" w:eastAsia="en-US"/>
        </w:rPr>
        <w:tab/>
        <w:t>Довоз и монтажу тоалета</w:t>
      </w:r>
      <w:r w:rsidR="00325EF1">
        <w:rPr>
          <w:rFonts w:eastAsia="Calibri"/>
          <w:kern w:val="0"/>
          <w:lang w:val="sr-Cyrl-RS" w:eastAsia="en-US"/>
        </w:rPr>
        <w:t>,</w:t>
      </w:r>
    </w:p>
    <w:p w:rsidR="000E1549" w:rsidRP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2.</w:t>
      </w:r>
      <w:r w:rsidRPr="000E1549">
        <w:rPr>
          <w:rFonts w:eastAsia="Calibri"/>
          <w:kern w:val="0"/>
          <w:lang w:val="sr-Cyrl-RS" w:eastAsia="en-US"/>
        </w:rPr>
        <w:tab/>
        <w:t>Пражњење тоалета два пута у току месеца, одвоз и еколошко одлагање фекалија одговарајућим возилима</w:t>
      </w:r>
      <w:r w:rsidR="00325EF1">
        <w:rPr>
          <w:rFonts w:eastAsia="Calibri"/>
          <w:kern w:val="0"/>
          <w:lang w:val="sr-Cyrl-RS" w:eastAsia="en-US"/>
        </w:rPr>
        <w:t>,</w:t>
      </w:r>
    </w:p>
    <w:p w:rsidR="000E1549" w:rsidRP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3.</w:t>
      </w:r>
      <w:r w:rsidRPr="000E1549">
        <w:rPr>
          <w:rFonts w:eastAsia="Calibri"/>
          <w:kern w:val="0"/>
          <w:lang w:val="sr-Cyrl-RS" w:eastAsia="en-US"/>
        </w:rPr>
        <w:tab/>
        <w:t>Прање кабина дезинфекционим средствима и са апаратом под притиском</w:t>
      </w:r>
      <w:r w:rsidR="00325EF1">
        <w:rPr>
          <w:rFonts w:eastAsia="Calibri"/>
          <w:kern w:val="0"/>
          <w:lang w:val="sr-Cyrl-RS" w:eastAsia="en-US"/>
        </w:rPr>
        <w:t>,</w:t>
      </w:r>
    </w:p>
    <w:p w:rsidR="000E1549" w:rsidRP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4.</w:t>
      </w:r>
      <w:r w:rsidRPr="000E1549">
        <w:rPr>
          <w:rFonts w:eastAsia="Calibri"/>
          <w:kern w:val="0"/>
          <w:lang w:val="sr-Cyrl-RS" w:eastAsia="en-US"/>
        </w:rPr>
        <w:tab/>
        <w:t>Пуњење резервоара новом одговарајућом еколошком течношћу против ширења бактерија и неутралисања непријатних мириса</w:t>
      </w:r>
      <w:r w:rsidR="00325EF1">
        <w:rPr>
          <w:rFonts w:eastAsia="Calibri"/>
          <w:kern w:val="0"/>
          <w:lang w:val="sr-Cyrl-RS" w:eastAsia="en-US"/>
        </w:rPr>
        <w:t>,</w:t>
      </w:r>
    </w:p>
    <w:p w:rsidR="000E1549" w:rsidRP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5.</w:t>
      </w:r>
      <w:r w:rsidRPr="000E1549">
        <w:rPr>
          <w:rFonts w:eastAsia="Calibri"/>
          <w:kern w:val="0"/>
          <w:lang w:val="sr-Cyrl-RS" w:eastAsia="en-US"/>
        </w:rPr>
        <w:tab/>
        <w:t>Снабдевање тоалет папиром</w:t>
      </w:r>
      <w:r w:rsidR="00325EF1">
        <w:rPr>
          <w:rFonts w:eastAsia="Calibri"/>
          <w:kern w:val="0"/>
          <w:lang w:val="sr-Cyrl-RS" w:eastAsia="en-US"/>
        </w:rPr>
        <w:t>,</w:t>
      </w:r>
    </w:p>
    <w:p w:rsidR="000E1549" w:rsidRDefault="000E1549" w:rsidP="000E1549">
      <w:pPr>
        <w:suppressAutoHyphens w:val="0"/>
        <w:autoSpaceDE w:val="0"/>
        <w:autoSpaceDN w:val="0"/>
        <w:adjustRightInd w:val="0"/>
        <w:spacing w:line="240" w:lineRule="auto"/>
        <w:jc w:val="both"/>
        <w:rPr>
          <w:rFonts w:eastAsia="Calibri"/>
          <w:kern w:val="0"/>
          <w:lang w:val="sr-Cyrl-RS" w:eastAsia="en-US"/>
        </w:rPr>
      </w:pPr>
      <w:r w:rsidRPr="000E1549">
        <w:rPr>
          <w:rFonts w:eastAsia="Calibri"/>
          <w:kern w:val="0"/>
          <w:lang w:val="sr-Cyrl-RS" w:eastAsia="en-US"/>
        </w:rPr>
        <w:t>6.</w:t>
      </w:r>
      <w:r w:rsidRPr="000E1549">
        <w:rPr>
          <w:rFonts w:eastAsia="Calibri"/>
          <w:kern w:val="0"/>
          <w:lang w:val="sr-Cyrl-RS" w:eastAsia="en-US"/>
        </w:rPr>
        <w:tab/>
        <w:t>Ванредно одржавање по позиву Наручиоца</w:t>
      </w:r>
      <w:r w:rsidR="00325EF1">
        <w:rPr>
          <w:rFonts w:eastAsia="Calibri"/>
          <w:kern w:val="0"/>
          <w:lang w:val="sr-Cyrl-RS" w:eastAsia="en-US"/>
        </w:rPr>
        <w:t>.</w:t>
      </w:r>
    </w:p>
    <w:p w:rsidR="00325EF1" w:rsidRPr="000E1549" w:rsidRDefault="00325EF1" w:rsidP="000E1549">
      <w:pPr>
        <w:suppressAutoHyphens w:val="0"/>
        <w:autoSpaceDE w:val="0"/>
        <w:autoSpaceDN w:val="0"/>
        <w:adjustRightInd w:val="0"/>
        <w:spacing w:line="240" w:lineRule="auto"/>
        <w:jc w:val="both"/>
        <w:rPr>
          <w:rFonts w:eastAsia="Calibri"/>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b/>
          <w:bCs/>
          <w:kern w:val="0"/>
          <w:lang w:val="sr-Cyrl-RS" w:eastAsia="en-US"/>
        </w:rPr>
      </w:pPr>
      <w:r w:rsidRPr="000E1549">
        <w:rPr>
          <w:rFonts w:eastAsia="Calibri"/>
          <w:b/>
          <w:bCs/>
          <w:kern w:val="0"/>
          <w:lang w:val="sr-Latn-RS" w:eastAsia="en-US"/>
        </w:rPr>
        <w:t xml:space="preserve">Члан </w:t>
      </w:r>
      <w:r w:rsidR="00325EF1">
        <w:rPr>
          <w:rFonts w:eastAsia="Calibri"/>
          <w:b/>
          <w:bCs/>
          <w:kern w:val="0"/>
          <w:lang w:val="sr-Cyrl-RS" w:eastAsia="en-US"/>
        </w:rPr>
        <w:t>5</w:t>
      </w:r>
      <w:r w:rsidRPr="000E1549">
        <w:rPr>
          <w:rFonts w:eastAsia="Calibri"/>
          <w:b/>
          <w:bCs/>
          <w:kern w:val="0"/>
          <w:lang w:val="sr-Latn-RS" w:eastAsia="en-US"/>
        </w:rPr>
        <w:t>.</w:t>
      </w:r>
    </w:p>
    <w:p w:rsidR="000E1549" w:rsidRPr="00582C75" w:rsidRDefault="00325EF1" w:rsidP="00325EF1">
      <w:pPr>
        <w:suppressAutoHyphens w:val="0"/>
        <w:autoSpaceDE w:val="0"/>
        <w:autoSpaceDN w:val="0"/>
        <w:adjustRightInd w:val="0"/>
        <w:spacing w:line="240" w:lineRule="auto"/>
        <w:jc w:val="both"/>
        <w:rPr>
          <w:rFonts w:eastAsia="Calibri"/>
          <w:color w:val="auto"/>
          <w:kern w:val="0"/>
          <w:lang w:val="sr-Cyrl-RS" w:eastAsia="en-US"/>
        </w:rPr>
      </w:pPr>
      <w:r w:rsidRPr="00582C75">
        <w:rPr>
          <w:rFonts w:eastAsia="Calibri"/>
          <w:color w:val="auto"/>
          <w:kern w:val="0"/>
          <w:lang w:val="sr-Cyrl-RS" w:eastAsia="en-US"/>
        </w:rPr>
        <w:t>Извршилац</w:t>
      </w:r>
      <w:r w:rsidR="000E1549" w:rsidRPr="00582C75">
        <w:rPr>
          <w:rFonts w:eastAsia="Calibri"/>
          <w:color w:val="auto"/>
          <w:kern w:val="0"/>
          <w:lang w:val="sr-Latn-RS" w:eastAsia="en-US"/>
        </w:rPr>
        <w:t xml:space="preserve"> ће за извршене услуге из члана 1. овог уговора до 10-ог у текућем месецу доставити </w:t>
      </w:r>
      <w:r w:rsidR="000E1549" w:rsidRPr="00582C75">
        <w:rPr>
          <w:rFonts w:eastAsia="Calibri"/>
          <w:color w:val="auto"/>
          <w:kern w:val="0"/>
          <w:lang w:val="sr-Cyrl-RS" w:eastAsia="en-US"/>
        </w:rPr>
        <w:t>Наручиоцу</w:t>
      </w:r>
      <w:r w:rsidR="000E1549" w:rsidRPr="00582C75">
        <w:rPr>
          <w:rFonts w:eastAsia="Calibri"/>
          <w:color w:val="auto"/>
          <w:kern w:val="0"/>
          <w:lang w:val="sr-Latn-RS" w:eastAsia="en-US"/>
        </w:rPr>
        <w:t xml:space="preserve"> на преглед и оверу </w:t>
      </w:r>
      <w:r w:rsidR="000E1549" w:rsidRPr="00582C75">
        <w:rPr>
          <w:rFonts w:eastAsia="Calibri"/>
          <w:color w:val="auto"/>
          <w:kern w:val="0"/>
          <w:lang w:val="sr-Cyrl-RS" w:eastAsia="en-US"/>
        </w:rPr>
        <w:t>фактуру</w:t>
      </w:r>
      <w:r w:rsidR="000E1549" w:rsidRPr="00582C75">
        <w:rPr>
          <w:rFonts w:eastAsia="Calibri"/>
          <w:color w:val="auto"/>
          <w:kern w:val="0"/>
          <w:lang w:val="sr-Latn-RS" w:eastAsia="en-US"/>
        </w:rPr>
        <w:t xml:space="preserve"> према стварно извршеном обиму услуга у претходном месецу. Изузетак је децембар месец за који се </w:t>
      </w:r>
      <w:r w:rsidR="000E1549" w:rsidRPr="00582C75">
        <w:rPr>
          <w:rFonts w:eastAsia="Calibri"/>
          <w:color w:val="auto"/>
          <w:kern w:val="0"/>
          <w:lang w:val="sr-Cyrl-RS" w:eastAsia="en-US"/>
        </w:rPr>
        <w:t>фактура</w:t>
      </w:r>
      <w:r w:rsidR="000E1549" w:rsidRPr="00582C75">
        <w:rPr>
          <w:rFonts w:eastAsia="Calibri"/>
          <w:color w:val="auto"/>
          <w:kern w:val="0"/>
          <w:lang w:val="sr-Latn-RS" w:eastAsia="en-US"/>
        </w:rPr>
        <w:t xml:space="preserve"> доставља до 15. децембра, док се извршене услуге правдају коначним рачуном до 31. децембра 201</w:t>
      </w:r>
      <w:r w:rsidR="009B1777">
        <w:rPr>
          <w:rFonts w:eastAsia="Calibri"/>
          <w:color w:val="auto"/>
          <w:kern w:val="0"/>
          <w:lang w:val="sr-Latn-RS" w:eastAsia="en-US"/>
        </w:rPr>
        <w:t>9</w:t>
      </w:r>
      <w:r w:rsidR="000E1549" w:rsidRPr="00582C75">
        <w:rPr>
          <w:rFonts w:eastAsia="Calibri"/>
          <w:color w:val="auto"/>
          <w:kern w:val="0"/>
          <w:lang w:val="sr-Latn-RS" w:eastAsia="en-US"/>
        </w:rPr>
        <w:t xml:space="preserve">. године. </w:t>
      </w:r>
    </w:p>
    <w:p w:rsidR="000E1549" w:rsidRPr="00582C75" w:rsidRDefault="00325EF1" w:rsidP="00325EF1">
      <w:pPr>
        <w:suppressAutoHyphens w:val="0"/>
        <w:autoSpaceDE w:val="0"/>
        <w:autoSpaceDN w:val="0"/>
        <w:adjustRightInd w:val="0"/>
        <w:spacing w:line="240" w:lineRule="auto"/>
        <w:jc w:val="both"/>
        <w:rPr>
          <w:rFonts w:eastAsia="Calibri"/>
          <w:color w:val="auto"/>
          <w:kern w:val="0"/>
          <w:lang w:val="sr-Cyrl-RS" w:eastAsia="en-US"/>
        </w:rPr>
      </w:pPr>
      <w:r w:rsidRPr="00582C75">
        <w:rPr>
          <w:rFonts w:eastAsia="Calibri"/>
          <w:color w:val="auto"/>
          <w:kern w:val="0"/>
          <w:lang w:val="sr-Cyrl-RS" w:eastAsia="en-US"/>
        </w:rPr>
        <w:t>Извршилац</w:t>
      </w:r>
      <w:r w:rsidR="000E1549" w:rsidRPr="00582C75">
        <w:rPr>
          <w:rFonts w:eastAsia="Calibri"/>
          <w:color w:val="auto"/>
          <w:kern w:val="0"/>
          <w:lang w:val="sr-Cyrl-RS" w:eastAsia="en-US"/>
        </w:rPr>
        <w:t xml:space="preserve"> се обавезује да приликом испостављања фактуре Наручиоцу, уз </w:t>
      </w:r>
      <w:r w:rsidR="009A6D49" w:rsidRPr="00582C75">
        <w:rPr>
          <w:rFonts w:eastAsia="Calibri"/>
          <w:color w:val="auto"/>
          <w:kern w:val="0"/>
          <w:lang w:val="sr-Cyrl-RS" w:eastAsia="en-US"/>
        </w:rPr>
        <w:t>исту достави Извештај из члана 8</w:t>
      </w:r>
      <w:r w:rsidR="000E1549" w:rsidRPr="00582C75">
        <w:rPr>
          <w:rFonts w:eastAsia="Calibri"/>
          <w:color w:val="auto"/>
          <w:kern w:val="0"/>
          <w:lang w:val="sr-Cyrl-RS" w:eastAsia="en-US"/>
        </w:rPr>
        <w:t>. овог Уговора.</w:t>
      </w:r>
    </w:p>
    <w:p w:rsidR="000E1549" w:rsidRPr="00582C75" w:rsidRDefault="000E1549" w:rsidP="000E1549">
      <w:pPr>
        <w:suppressAutoHyphens w:val="0"/>
        <w:autoSpaceDE w:val="0"/>
        <w:autoSpaceDN w:val="0"/>
        <w:adjustRightInd w:val="0"/>
        <w:spacing w:line="240" w:lineRule="auto"/>
        <w:jc w:val="center"/>
        <w:rPr>
          <w:rFonts w:eastAsia="Calibri"/>
          <w:color w:val="auto"/>
          <w:kern w:val="0"/>
          <w:lang w:val="sr-Cyrl-RS" w:eastAsia="en-US"/>
        </w:rPr>
      </w:pPr>
    </w:p>
    <w:p w:rsidR="000E1549" w:rsidRPr="00325EF1" w:rsidRDefault="000E1549" w:rsidP="000E1549">
      <w:pPr>
        <w:suppressAutoHyphens w:val="0"/>
        <w:autoSpaceDE w:val="0"/>
        <w:autoSpaceDN w:val="0"/>
        <w:adjustRightInd w:val="0"/>
        <w:spacing w:line="240" w:lineRule="auto"/>
        <w:jc w:val="center"/>
        <w:rPr>
          <w:rFonts w:eastAsia="Calibri"/>
          <w:color w:val="auto"/>
          <w:kern w:val="0"/>
          <w:lang w:val="sr-Cyrl-RS" w:eastAsia="en-US"/>
        </w:rPr>
      </w:pPr>
      <w:r w:rsidRPr="000E1549">
        <w:rPr>
          <w:rFonts w:eastAsia="Calibri"/>
          <w:b/>
          <w:bCs/>
          <w:color w:val="auto"/>
          <w:kern w:val="0"/>
          <w:lang w:val="sr-Latn-RS" w:eastAsia="en-US"/>
        </w:rPr>
        <w:t xml:space="preserve">Члан </w:t>
      </w:r>
      <w:r w:rsidR="00325EF1">
        <w:rPr>
          <w:rFonts w:eastAsia="Calibri"/>
          <w:b/>
          <w:bCs/>
          <w:color w:val="auto"/>
          <w:kern w:val="0"/>
          <w:lang w:val="sr-Cyrl-RS" w:eastAsia="en-US"/>
        </w:rPr>
        <w:t>6.</w:t>
      </w:r>
    </w:p>
    <w:p w:rsidR="000E1549" w:rsidRPr="000E1549" w:rsidRDefault="00325EF1" w:rsidP="00325EF1">
      <w:pPr>
        <w:suppressAutoHyphens w:val="0"/>
        <w:autoSpaceDE w:val="0"/>
        <w:autoSpaceDN w:val="0"/>
        <w:adjustRightInd w:val="0"/>
        <w:spacing w:line="240" w:lineRule="auto"/>
        <w:jc w:val="both"/>
        <w:rPr>
          <w:rFonts w:eastAsia="Calibri"/>
          <w:color w:val="auto"/>
          <w:kern w:val="0"/>
          <w:lang w:val="sr-Latn-RS" w:eastAsia="en-US"/>
        </w:rPr>
      </w:pPr>
      <w:r>
        <w:rPr>
          <w:rFonts w:eastAsia="Calibri"/>
          <w:color w:val="auto"/>
          <w:kern w:val="0"/>
          <w:lang w:val="sr-Cyrl-RS" w:eastAsia="en-US"/>
        </w:rPr>
        <w:t>Извршилац</w:t>
      </w:r>
      <w:r w:rsidR="000E1549" w:rsidRPr="000E1549">
        <w:rPr>
          <w:rFonts w:eastAsia="Calibri"/>
          <w:color w:val="auto"/>
          <w:kern w:val="0"/>
          <w:lang w:val="sr-Cyrl-RS" w:eastAsia="en-US"/>
        </w:rPr>
        <w:t xml:space="preserve"> је обавезан да Наручиоцу једнократно испоручи и монтира 1</w:t>
      </w:r>
      <w:r w:rsidR="00E26785">
        <w:rPr>
          <w:rFonts w:eastAsia="Calibri"/>
          <w:color w:val="auto"/>
          <w:kern w:val="0"/>
          <w:lang w:val="sr-Latn-RS" w:eastAsia="en-US"/>
        </w:rPr>
        <w:t>0</w:t>
      </w:r>
      <w:r w:rsidR="000E1549" w:rsidRPr="000E1549">
        <w:rPr>
          <w:rFonts w:eastAsia="Calibri"/>
          <w:color w:val="auto"/>
          <w:kern w:val="0"/>
          <w:lang w:val="sr-Cyrl-RS" w:eastAsia="en-US"/>
        </w:rPr>
        <w:t xml:space="preserve"> мобилних тоалета на локацијама које утврди наручилац, у року не дужем од 72 </w:t>
      </w:r>
      <w:r w:rsidR="000E1549" w:rsidRPr="000E1549">
        <w:rPr>
          <w:rFonts w:eastAsia="Calibri"/>
          <w:color w:val="auto"/>
          <w:kern w:val="0"/>
          <w:lang w:val="en-US" w:eastAsia="en-US"/>
        </w:rPr>
        <w:t>h</w:t>
      </w:r>
      <w:r w:rsidR="000E1549" w:rsidRPr="000E1549">
        <w:rPr>
          <w:rFonts w:eastAsia="Calibri"/>
          <w:color w:val="auto"/>
          <w:kern w:val="0"/>
          <w:lang w:val="sr-Cyrl-RS" w:eastAsia="en-US"/>
        </w:rPr>
        <w:t xml:space="preserve"> од пријема захтева од стране Наручиоца.</w:t>
      </w:r>
      <w:r w:rsidR="000E1549" w:rsidRPr="000E1549">
        <w:rPr>
          <w:rFonts w:eastAsia="Calibri"/>
          <w:color w:val="auto"/>
          <w:kern w:val="0"/>
          <w:lang w:val="sr-Latn-RS" w:eastAsia="en-US"/>
        </w:rPr>
        <w:t xml:space="preserve"> </w:t>
      </w:r>
    </w:p>
    <w:p w:rsidR="008710B8" w:rsidRDefault="008710B8" w:rsidP="000E1549">
      <w:pPr>
        <w:suppressAutoHyphens w:val="0"/>
        <w:autoSpaceDE w:val="0"/>
        <w:autoSpaceDN w:val="0"/>
        <w:adjustRightInd w:val="0"/>
        <w:spacing w:line="240" w:lineRule="auto"/>
        <w:jc w:val="center"/>
        <w:rPr>
          <w:rFonts w:eastAsia="Calibri"/>
          <w:b/>
          <w:bCs/>
          <w:color w:val="auto"/>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color w:val="auto"/>
          <w:kern w:val="0"/>
          <w:lang w:val="sr-Latn-RS" w:eastAsia="en-US"/>
        </w:rPr>
      </w:pPr>
      <w:r w:rsidRPr="000E1549">
        <w:rPr>
          <w:rFonts w:eastAsia="Calibri"/>
          <w:b/>
          <w:bCs/>
          <w:color w:val="auto"/>
          <w:kern w:val="0"/>
          <w:lang w:val="sr-Latn-RS" w:eastAsia="en-US"/>
        </w:rPr>
        <w:t xml:space="preserve">Члан </w:t>
      </w:r>
      <w:r w:rsidR="00325EF1">
        <w:rPr>
          <w:rFonts w:eastAsia="Calibri"/>
          <w:b/>
          <w:bCs/>
          <w:color w:val="auto"/>
          <w:kern w:val="0"/>
          <w:lang w:val="sr-Cyrl-RS" w:eastAsia="en-US"/>
        </w:rPr>
        <w:t>7</w:t>
      </w:r>
      <w:r w:rsidRPr="000E1549">
        <w:rPr>
          <w:rFonts w:eastAsia="Calibri"/>
          <w:b/>
          <w:bCs/>
          <w:color w:val="auto"/>
          <w:kern w:val="0"/>
          <w:lang w:val="sr-Latn-RS" w:eastAsia="en-US"/>
        </w:rPr>
        <w:t>.</w:t>
      </w:r>
    </w:p>
    <w:p w:rsidR="000E1549" w:rsidRPr="000E1549" w:rsidRDefault="000E1549" w:rsidP="00325EF1">
      <w:pPr>
        <w:suppressAutoHyphens w:val="0"/>
        <w:autoSpaceDE w:val="0"/>
        <w:autoSpaceDN w:val="0"/>
        <w:adjustRightInd w:val="0"/>
        <w:spacing w:line="240" w:lineRule="auto"/>
        <w:jc w:val="both"/>
        <w:rPr>
          <w:rFonts w:eastAsia="Calibri"/>
          <w:color w:val="auto"/>
          <w:kern w:val="0"/>
          <w:lang w:val="sr-Cyrl-RS" w:eastAsia="en-US"/>
        </w:rPr>
      </w:pPr>
      <w:r w:rsidRPr="000E1549">
        <w:rPr>
          <w:rFonts w:eastAsia="Calibri"/>
          <w:color w:val="auto"/>
          <w:kern w:val="0"/>
          <w:lang w:val="sr-Cyrl-RS" w:eastAsia="en-US"/>
        </w:rPr>
        <w:t>Приликом примопре</w:t>
      </w:r>
      <w:r w:rsidR="00325EF1">
        <w:rPr>
          <w:rFonts w:eastAsia="Calibri"/>
          <w:color w:val="auto"/>
          <w:kern w:val="0"/>
          <w:lang w:val="sr-Cyrl-RS" w:eastAsia="en-US"/>
        </w:rPr>
        <w:t>даје мобилних тоалета из члана 2</w:t>
      </w:r>
      <w:r w:rsidRPr="000E1549">
        <w:rPr>
          <w:rFonts w:eastAsia="Calibri"/>
          <w:color w:val="auto"/>
          <w:kern w:val="0"/>
          <w:lang w:val="sr-Cyrl-RS" w:eastAsia="en-US"/>
        </w:rPr>
        <w:t xml:space="preserve">.Уговора, овлашћено лице Наручиоца је дужно да утврди да ли су исти испоручени у количини и у свему према захтевима из конкурсне документације. У противном, има право да одбије пријем истих, чиме ће се сматрати да </w:t>
      </w:r>
      <w:r w:rsidR="00325EF1">
        <w:rPr>
          <w:rFonts w:eastAsia="Calibri"/>
          <w:color w:val="auto"/>
          <w:kern w:val="0"/>
          <w:lang w:val="sr-Cyrl-RS" w:eastAsia="en-US"/>
        </w:rPr>
        <w:t>Извршилац</w:t>
      </w:r>
      <w:r w:rsidRPr="000E1549">
        <w:rPr>
          <w:rFonts w:eastAsia="Calibri"/>
          <w:color w:val="auto"/>
          <w:kern w:val="0"/>
          <w:lang w:val="sr-Cyrl-RS" w:eastAsia="en-US"/>
        </w:rPr>
        <w:t xml:space="preserve"> није испунио уговорену обавезу.</w:t>
      </w:r>
    </w:p>
    <w:p w:rsidR="000E1549" w:rsidRPr="000E1549" w:rsidRDefault="000E1549" w:rsidP="00325EF1">
      <w:pPr>
        <w:suppressAutoHyphens w:val="0"/>
        <w:autoSpaceDE w:val="0"/>
        <w:autoSpaceDN w:val="0"/>
        <w:adjustRightInd w:val="0"/>
        <w:spacing w:line="240" w:lineRule="auto"/>
        <w:jc w:val="both"/>
        <w:rPr>
          <w:rFonts w:eastAsia="Calibri"/>
          <w:color w:val="auto"/>
          <w:kern w:val="0"/>
          <w:lang w:val="sr-Cyrl-RS" w:eastAsia="en-US"/>
        </w:rPr>
      </w:pPr>
      <w:r w:rsidRPr="000E1549">
        <w:rPr>
          <w:rFonts w:eastAsia="Calibri"/>
          <w:color w:val="auto"/>
          <w:kern w:val="0"/>
          <w:lang w:val="sr-Cyrl-RS" w:eastAsia="en-US"/>
        </w:rPr>
        <w:t>О извршеном пријему уговорне стране ће сачинити Записник о примопредаји, који мора бити потписан и оверен од стране овлашћених лица обе уговорне стране.</w:t>
      </w:r>
    </w:p>
    <w:p w:rsidR="00325EF1" w:rsidRDefault="00325EF1" w:rsidP="000E1549">
      <w:pPr>
        <w:suppressAutoHyphens w:val="0"/>
        <w:autoSpaceDE w:val="0"/>
        <w:autoSpaceDN w:val="0"/>
        <w:adjustRightInd w:val="0"/>
        <w:spacing w:line="240" w:lineRule="auto"/>
        <w:jc w:val="center"/>
        <w:rPr>
          <w:rFonts w:eastAsia="Calibri"/>
          <w:b/>
          <w:bCs/>
          <w:color w:val="auto"/>
          <w:kern w:val="0"/>
          <w:lang w:val="sr-Cyrl-RS" w:eastAsia="en-US"/>
        </w:rPr>
      </w:pPr>
    </w:p>
    <w:p w:rsidR="008710B8" w:rsidRDefault="008710B8" w:rsidP="000E1549">
      <w:pPr>
        <w:suppressAutoHyphens w:val="0"/>
        <w:autoSpaceDE w:val="0"/>
        <w:autoSpaceDN w:val="0"/>
        <w:adjustRightInd w:val="0"/>
        <w:spacing w:line="240" w:lineRule="auto"/>
        <w:jc w:val="center"/>
        <w:rPr>
          <w:rFonts w:eastAsia="Calibri"/>
          <w:b/>
          <w:bCs/>
          <w:color w:val="auto"/>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b/>
          <w:bCs/>
          <w:color w:val="auto"/>
          <w:kern w:val="0"/>
          <w:lang w:val="sr-Cyrl-RS" w:eastAsia="en-US"/>
        </w:rPr>
      </w:pPr>
      <w:r w:rsidRPr="000E1549">
        <w:rPr>
          <w:rFonts w:eastAsia="Calibri"/>
          <w:b/>
          <w:bCs/>
          <w:color w:val="auto"/>
          <w:kern w:val="0"/>
          <w:lang w:val="sr-Latn-RS" w:eastAsia="en-US"/>
        </w:rPr>
        <w:lastRenderedPageBreak/>
        <w:t xml:space="preserve">Члан </w:t>
      </w:r>
      <w:r w:rsidR="00325EF1">
        <w:rPr>
          <w:rFonts w:eastAsia="Calibri"/>
          <w:b/>
          <w:bCs/>
          <w:color w:val="auto"/>
          <w:kern w:val="0"/>
          <w:lang w:val="sr-Cyrl-RS" w:eastAsia="en-US"/>
        </w:rPr>
        <w:t>8</w:t>
      </w:r>
      <w:r w:rsidRPr="000E1549">
        <w:rPr>
          <w:rFonts w:eastAsia="Calibri"/>
          <w:b/>
          <w:bCs/>
          <w:color w:val="auto"/>
          <w:kern w:val="0"/>
          <w:lang w:val="sr-Latn-RS" w:eastAsia="en-US"/>
        </w:rPr>
        <w:t>.</w:t>
      </w:r>
    </w:p>
    <w:p w:rsidR="000E1549" w:rsidRPr="000E1549" w:rsidRDefault="000E1549" w:rsidP="000E1549">
      <w:pPr>
        <w:suppressAutoHyphens w:val="0"/>
        <w:autoSpaceDE w:val="0"/>
        <w:autoSpaceDN w:val="0"/>
        <w:adjustRightInd w:val="0"/>
        <w:spacing w:line="240" w:lineRule="auto"/>
        <w:jc w:val="both"/>
        <w:rPr>
          <w:rFonts w:eastAsia="Calibri"/>
          <w:bCs/>
          <w:color w:val="auto"/>
          <w:kern w:val="0"/>
          <w:lang w:val="sr-Cyrl-RS" w:eastAsia="en-US"/>
        </w:rPr>
      </w:pPr>
      <w:r w:rsidRPr="000E1549">
        <w:rPr>
          <w:rFonts w:eastAsia="Calibri"/>
          <w:bCs/>
          <w:color w:val="auto"/>
          <w:kern w:val="0"/>
          <w:lang w:val="sr-Cyrl-RS" w:eastAsia="en-US"/>
        </w:rPr>
        <w:t>Овлашћено лице Наручиоца је обавезно да након сваке извршене сукцесивне услуге из члана 3. Уговора, на документу Наручиоца, верификује да је услуга извршена.</w:t>
      </w:r>
    </w:p>
    <w:p w:rsidR="000E1549" w:rsidRPr="000E1549" w:rsidRDefault="00325EF1" w:rsidP="000E1549">
      <w:pPr>
        <w:suppressAutoHyphens w:val="0"/>
        <w:autoSpaceDE w:val="0"/>
        <w:autoSpaceDN w:val="0"/>
        <w:adjustRightInd w:val="0"/>
        <w:spacing w:line="240" w:lineRule="auto"/>
        <w:jc w:val="both"/>
        <w:rPr>
          <w:rFonts w:eastAsia="Calibri"/>
          <w:bCs/>
          <w:color w:val="auto"/>
          <w:kern w:val="0"/>
          <w:lang w:val="sr-Cyrl-RS" w:eastAsia="en-US"/>
        </w:rPr>
      </w:pPr>
      <w:r>
        <w:rPr>
          <w:rFonts w:eastAsia="Calibri"/>
          <w:color w:val="auto"/>
          <w:kern w:val="0"/>
          <w:lang w:val="sr-Cyrl-RS" w:eastAsia="en-US"/>
        </w:rPr>
        <w:t>Извршилац</w:t>
      </w:r>
      <w:r w:rsidR="000E1549" w:rsidRPr="000E1549">
        <w:rPr>
          <w:rFonts w:eastAsia="Calibri"/>
          <w:bCs/>
          <w:color w:val="auto"/>
          <w:kern w:val="0"/>
          <w:lang w:val="sr-Cyrl-RS" w:eastAsia="en-US"/>
        </w:rPr>
        <w:t xml:space="preserve"> је обавезан да на почетку сваког месеца, за претходни месец сачини Извештај  о извршеним услугама, у који обавезно уноси спецификацију свих услуга које је извршио у току претходног месеца, који мора бити верификован од стране овлашћеног лица Наручиоца.</w:t>
      </w:r>
    </w:p>
    <w:p w:rsidR="000E1549" w:rsidRPr="000E1549" w:rsidRDefault="000E1549" w:rsidP="000E1549">
      <w:pPr>
        <w:suppressAutoHyphens w:val="0"/>
        <w:autoSpaceDE w:val="0"/>
        <w:autoSpaceDN w:val="0"/>
        <w:adjustRightInd w:val="0"/>
        <w:spacing w:line="240" w:lineRule="auto"/>
        <w:jc w:val="both"/>
        <w:rPr>
          <w:rFonts w:eastAsia="Calibri"/>
          <w:bCs/>
          <w:color w:val="auto"/>
          <w:kern w:val="0"/>
          <w:lang w:val="sr-Cyrl-RS" w:eastAsia="en-US"/>
        </w:rPr>
      </w:pPr>
      <w:r w:rsidRPr="000E1549">
        <w:rPr>
          <w:rFonts w:eastAsia="Calibri"/>
          <w:bCs/>
          <w:color w:val="auto"/>
          <w:kern w:val="0"/>
          <w:lang w:val="sr-Cyrl-RS" w:eastAsia="en-US"/>
        </w:rPr>
        <w:t>Извештај из става 2.овог Члана представља основ за испостављање фактуре за извршене услуге у току сваког месеца.</w:t>
      </w:r>
    </w:p>
    <w:p w:rsidR="000E1549" w:rsidRPr="000E1549" w:rsidRDefault="000E1549" w:rsidP="000E1549">
      <w:pPr>
        <w:suppressAutoHyphens w:val="0"/>
        <w:autoSpaceDE w:val="0"/>
        <w:autoSpaceDN w:val="0"/>
        <w:adjustRightInd w:val="0"/>
        <w:spacing w:line="240" w:lineRule="auto"/>
        <w:rPr>
          <w:rFonts w:eastAsia="Calibri"/>
          <w:color w:val="auto"/>
          <w:kern w:val="0"/>
          <w:lang w:val="sr-Latn-RS" w:eastAsia="en-US"/>
        </w:rPr>
      </w:pPr>
      <w:r w:rsidRPr="000E1549">
        <w:rPr>
          <w:rFonts w:eastAsia="Calibri"/>
          <w:b/>
          <w:bCs/>
          <w:color w:val="auto"/>
          <w:kern w:val="0"/>
          <w:lang w:val="sr-Latn-RS" w:eastAsia="en-US"/>
        </w:rPr>
        <w:t xml:space="preserve"> </w:t>
      </w:r>
    </w:p>
    <w:p w:rsidR="000E1549" w:rsidRPr="000E1549" w:rsidRDefault="000E1549" w:rsidP="000E1549">
      <w:pPr>
        <w:suppressAutoHyphens w:val="0"/>
        <w:autoSpaceDE w:val="0"/>
        <w:autoSpaceDN w:val="0"/>
        <w:adjustRightInd w:val="0"/>
        <w:spacing w:line="240" w:lineRule="auto"/>
        <w:jc w:val="center"/>
        <w:rPr>
          <w:rFonts w:eastAsia="Calibri"/>
          <w:color w:val="auto"/>
          <w:kern w:val="0"/>
          <w:lang w:val="sr-Latn-RS" w:eastAsia="en-US"/>
        </w:rPr>
      </w:pPr>
      <w:r w:rsidRPr="000E1549">
        <w:rPr>
          <w:rFonts w:eastAsia="Calibri"/>
          <w:b/>
          <w:bCs/>
          <w:color w:val="auto"/>
          <w:kern w:val="0"/>
          <w:lang w:val="sr-Latn-RS" w:eastAsia="en-US"/>
        </w:rPr>
        <w:t xml:space="preserve">Члан </w:t>
      </w:r>
      <w:r w:rsidR="00325EF1">
        <w:rPr>
          <w:rFonts w:eastAsia="Calibri"/>
          <w:b/>
          <w:bCs/>
          <w:color w:val="auto"/>
          <w:kern w:val="0"/>
          <w:lang w:val="sr-Cyrl-RS" w:eastAsia="en-US"/>
        </w:rPr>
        <w:t>9</w:t>
      </w:r>
      <w:r w:rsidRPr="000E1549">
        <w:rPr>
          <w:rFonts w:eastAsia="Calibri"/>
          <w:b/>
          <w:bCs/>
          <w:color w:val="auto"/>
          <w:kern w:val="0"/>
          <w:lang w:val="sr-Latn-RS" w:eastAsia="en-US"/>
        </w:rPr>
        <w:t>.</w:t>
      </w:r>
    </w:p>
    <w:p w:rsidR="000E1549" w:rsidRPr="000E1549" w:rsidRDefault="000E1549" w:rsidP="00325EF1">
      <w:pPr>
        <w:suppressAutoHyphens w:val="0"/>
        <w:autoSpaceDE w:val="0"/>
        <w:autoSpaceDN w:val="0"/>
        <w:adjustRightInd w:val="0"/>
        <w:spacing w:line="240" w:lineRule="auto"/>
        <w:jc w:val="both"/>
        <w:rPr>
          <w:rFonts w:eastAsia="Calibri"/>
          <w:color w:val="auto"/>
          <w:kern w:val="0"/>
          <w:lang w:val="sr-Cyrl-RS" w:eastAsia="en-US"/>
        </w:rPr>
      </w:pPr>
      <w:r w:rsidRPr="000E1549">
        <w:rPr>
          <w:rFonts w:eastAsia="Calibri"/>
          <w:color w:val="auto"/>
          <w:kern w:val="0"/>
          <w:lang w:val="sr-Cyrl-RS" w:eastAsia="en-US"/>
        </w:rPr>
        <w:t xml:space="preserve">Уколико </w:t>
      </w:r>
      <w:r w:rsidR="00325EF1">
        <w:rPr>
          <w:rFonts w:eastAsia="Calibri"/>
          <w:color w:val="auto"/>
          <w:kern w:val="0"/>
          <w:lang w:val="sr-Cyrl-RS" w:eastAsia="en-US"/>
        </w:rPr>
        <w:t>Н</w:t>
      </w:r>
      <w:r w:rsidRPr="000E1549">
        <w:rPr>
          <w:rFonts w:eastAsia="Calibri"/>
          <w:color w:val="auto"/>
          <w:kern w:val="0"/>
          <w:lang w:val="sr-Cyrl-RS" w:eastAsia="en-US"/>
        </w:rPr>
        <w:t xml:space="preserve">аручилац након пријема тоалета, утврди да иста имају недостатке, наручилац  ће о томе сачинити Записник о рекламацији и </w:t>
      </w:r>
      <w:r w:rsidR="00325EF1">
        <w:rPr>
          <w:rFonts w:eastAsia="Calibri"/>
          <w:color w:val="auto"/>
          <w:kern w:val="0"/>
          <w:lang w:val="sr-Cyrl-RS" w:eastAsia="en-US"/>
        </w:rPr>
        <w:t>Извршиоцу</w:t>
      </w:r>
      <w:r w:rsidRPr="000E1549">
        <w:rPr>
          <w:rFonts w:eastAsia="Calibri"/>
          <w:color w:val="auto"/>
          <w:kern w:val="0"/>
          <w:lang w:val="sr-Cyrl-RS" w:eastAsia="en-US"/>
        </w:rPr>
        <w:t xml:space="preserve"> испоставити захтев за отклањање недостатака.</w:t>
      </w:r>
    </w:p>
    <w:p w:rsidR="000E1549" w:rsidRPr="000E1549" w:rsidRDefault="00325EF1" w:rsidP="00325EF1">
      <w:pPr>
        <w:suppressAutoHyphens w:val="0"/>
        <w:autoSpaceDE w:val="0"/>
        <w:autoSpaceDN w:val="0"/>
        <w:adjustRightInd w:val="0"/>
        <w:spacing w:line="240" w:lineRule="auto"/>
        <w:jc w:val="both"/>
        <w:rPr>
          <w:rFonts w:eastAsia="Calibri"/>
          <w:color w:val="auto"/>
          <w:kern w:val="0"/>
          <w:lang w:val="sr-Cyrl-RS" w:eastAsia="en-US"/>
        </w:rPr>
      </w:pPr>
      <w:r>
        <w:rPr>
          <w:rFonts w:eastAsia="Calibri"/>
          <w:color w:val="auto"/>
          <w:kern w:val="0"/>
          <w:lang w:val="sr-Cyrl-RS" w:eastAsia="en-US"/>
        </w:rPr>
        <w:t>Извршилац</w:t>
      </w:r>
      <w:r w:rsidR="000E1549" w:rsidRPr="000E1549">
        <w:rPr>
          <w:rFonts w:eastAsia="Calibri"/>
          <w:color w:val="auto"/>
          <w:kern w:val="0"/>
          <w:lang w:val="sr-Cyrl-RS" w:eastAsia="en-US"/>
        </w:rPr>
        <w:t xml:space="preserve"> је обавезан да поступи по рекламацији Наручиоца у року од 48 сати, све о свом трошку. У противном, Наручилац није у обавези да изврши уговорено плаћање, а има право и на једнострани раскид уговора, као и право на накнаду штете.</w:t>
      </w:r>
    </w:p>
    <w:p w:rsidR="00325EF1" w:rsidRDefault="00325EF1" w:rsidP="000E1549">
      <w:pPr>
        <w:suppressAutoHyphens w:val="0"/>
        <w:autoSpaceDE w:val="0"/>
        <w:autoSpaceDN w:val="0"/>
        <w:adjustRightInd w:val="0"/>
        <w:spacing w:line="240" w:lineRule="auto"/>
        <w:jc w:val="center"/>
        <w:rPr>
          <w:rFonts w:eastAsia="Calibri"/>
          <w:b/>
          <w:bCs/>
          <w:color w:val="auto"/>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color w:val="auto"/>
          <w:kern w:val="0"/>
          <w:lang w:val="sr-Latn-RS" w:eastAsia="en-US"/>
        </w:rPr>
      </w:pPr>
      <w:r w:rsidRPr="000E1549">
        <w:rPr>
          <w:rFonts w:eastAsia="Calibri"/>
          <w:b/>
          <w:bCs/>
          <w:color w:val="auto"/>
          <w:kern w:val="0"/>
          <w:lang w:val="sr-Latn-RS" w:eastAsia="en-US"/>
        </w:rPr>
        <w:t xml:space="preserve">Члан </w:t>
      </w:r>
      <w:r w:rsidR="00325EF1">
        <w:rPr>
          <w:rFonts w:eastAsia="Calibri"/>
          <w:b/>
          <w:bCs/>
          <w:color w:val="auto"/>
          <w:kern w:val="0"/>
          <w:lang w:val="sr-Cyrl-RS" w:eastAsia="en-US"/>
        </w:rPr>
        <w:t>10</w:t>
      </w:r>
      <w:r w:rsidRPr="000E1549">
        <w:rPr>
          <w:rFonts w:eastAsia="Calibri"/>
          <w:b/>
          <w:bCs/>
          <w:color w:val="auto"/>
          <w:kern w:val="0"/>
          <w:lang w:val="sr-Latn-RS" w:eastAsia="en-US"/>
        </w:rPr>
        <w:t>.</w:t>
      </w:r>
    </w:p>
    <w:p w:rsidR="000E1549" w:rsidRPr="000E1549" w:rsidRDefault="00325EF1" w:rsidP="00325EF1">
      <w:pPr>
        <w:suppressAutoHyphens w:val="0"/>
        <w:autoSpaceDE w:val="0"/>
        <w:autoSpaceDN w:val="0"/>
        <w:adjustRightInd w:val="0"/>
        <w:spacing w:line="240" w:lineRule="auto"/>
        <w:jc w:val="both"/>
        <w:rPr>
          <w:rFonts w:eastAsia="Calibri"/>
          <w:color w:val="auto"/>
          <w:kern w:val="0"/>
          <w:lang w:val="sr-Cyrl-RS" w:eastAsia="en-US"/>
        </w:rPr>
      </w:pPr>
      <w:r>
        <w:rPr>
          <w:rFonts w:eastAsia="Calibri"/>
          <w:color w:val="auto"/>
          <w:kern w:val="0"/>
          <w:lang w:val="sr-Cyrl-RS" w:eastAsia="en-US"/>
        </w:rPr>
        <w:t xml:space="preserve">Извршилац </w:t>
      </w:r>
      <w:r w:rsidR="000E1549" w:rsidRPr="000E1549">
        <w:rPr>
          <w:rFonts w:eastAsia="Calibri"/>
          <w:color w:val="auto"/>
          <w:kern w:val="0"/>
          <w:lang w:val="sr-Cyrl-RS" w:eastAsia="en-US"/>
        </w:rPr>
        <w:t xml:space="preserve">је обавезан да у току важења уговора редовно одржава мобилне тоалете на локацијама на којима су постављени, стручно, квалитетно, у свему у складу са важећим прописима и стандардима за ту врсту услуге. </w:t>
      </w:r>
    </w:p>
    <w:p w:rsidR="000E1549" w:rsidRPr="000E1549" w:rsidRDefault="000E1549" w:rsidP="00325EF1">
      <w:pPr>
        <w:suppressAutoHyphens w:val="0"/>
        <w:autoSpaceDE w:val="0"/>
        <w:autoSpaceDN w:val="0"/>
        <w:adjustRightInd w:val="0"/>
        <w:spacing w:line="240" w:lineRule="auto"/>
        <w:jc w:val="both"/>
        <w:rPr>
          <w:rFonts w:eastAsia="Calibri"/>
          <w:color w:val="auto"/>
          <w:kern w:val="0"/>
          <w:lang w:val="sr-Cyrl-RS" w:eastAsia="en-US"/>
        </w:rPr>
      </w:pPr>
      <w:r w:rsidRPr="000E1549">
        <w:rPr>
          <w:rFonts w:eastAsia="Calibri"/>
          <w:color w:val="auto"/>
          <w:kern w:val="0"/>
          <w:lang w:val="sr-Cyrl-RS" w:eastAsia="en-US"/>
        </w:rPr>
        <w:t xml:space="preserve">У случају наквалитетног пружања услуга, уколико овлашћено лице Наручиоца стави примедбу на квалитет извршених услуга, </w:t>
      </w:r>
      <w:r w:rsidR="00325EF1">
        <w:rPr>
          <w:rFonts w:eastAsia="Calibri"/>
          <w:color w:val="auto"/>
          <w:kern w:val="0"/>
          <w:lang w:val="sr-Cyrl-RS" w:eastAsia="en-US"/>
        </w:rPr>
        <w:t xml:space="preserve">Извршилац </w:t>
      </w:r>
      <w:r w:rsidRPr="000E1549">
        <w:rPr>
          <w:rFonts w:eastAsia="Calibri"/>
          <w:color w:val="auto"/>
          <w:kern w:val="0"/>
          <w:lang w:val="sr-Cyrl-RS" w:eastAsia="en-US"/>
        </w:rPr>
        <w:t xml:space="preserve">је у обавези да исте отклони у року од 24 часа од дана пријема примедбе. </w:t>
      </w:r>
    </w:p>
    <w:p w:rsidR="00325EF1" w:rsidRDefault="00325EF1" w:rsidP="000E1549">
      <w:pPr>
        <w:suppressAutoHyphens w:val="0"/>
        <w:autoSpaceDE w:val="0"/>
        <w:autoSpaceDN w:val="0"/>
        <w:adjustRightInd w:val="0"/>
        <w:spacing w:line="240" w:lineRule="auto"/>
        <w:jc w:val="center"/>
        <w:rPr>
          <w:rFonts w:eastAsia="Calibri"/>
          <w:b/>
          <w:color w:val="auto"/>
          <w:kern w:val="0"/>
          <w:lang w:val="sr-Cyrl-RS" w:eastAsia="en-US"/>
        </w:rPr>
      </w:pPr>
    </w:p>
    <w:p w:rsidR="000E1549" w:rsidRPr="000E1549" w:rsidRDefault="000E1549" w:rsidP="000E1549">
      <w:pPr>
        <w:suppressAutoHyphens w:val="0"/>
        <w:autoSpaceDE w:val="0"/>
        <w:autoSpaceDN w:val="0"/>
        <w:adjustRightInd w:val="0"/>
        <w:spacing w:line="240" w:lineRule="auto"/>
        <w:jc w:val="center"/>
        <w:rPr>
          <w:rFonts w:eastAsia="Calibri"/>
          <w:b/>
          <w:color w:val="auto"/>
          <w:kern w:val="0"/>
          <w:lang w:val="sr-Cyrl-RS" w:eastAsia="en-US"/>
        </w:rPr>
      </w:pPr>
      <w:r w:rsidRPr="000E1549">
        <w:rPr>
          <w:rFonts w:eastAsia="Calibri"/>
          <w:b/>
          <w:color w:val="auto"/>
          <w:kern w:val="0"/>
          <w:lang w:val="sr-Cyrl-RS" w:eastAsia="en-US"/>
        </w:rPr>
        <w:t>Члан 1</w:t>
      </w:r>
      <w:r w:rsidR="00325EF1">
        <w:rPr>
          <w:rFonts w:eastAsia="Calibri"/>
          <w:b/>
          <w:color w:val="auto"/>
          <w:kern w:val="0"/>
          <w:lang w:val="sr-Cyrl-RS" w:eastAsia="en-US"/>
        </w:rPr>
        <w:t>1</w:t>
      </w:r>
      <w:r w:rsidRPr="000E1549">
        <w:rPr>
          <w:rFonts w:eastAsia="Calibri"/>
          <w:b/>
          <w:color w:val="auto"/>
          <w:kern w:val="0"/>
          <w:lang w:val="sr-Cyrl-RS" w:eastAsia="en-US"/>
        </w:rPr>
        <w:t>.</w:t>
      </w:r>
    </w:p>
    <w:p w:rsidR="000E1549" w:rsidRPr="000E1549" w:rsidRDefault="000E1549" w:rsidP="000E1549">
      <w:pPr>
        <w:suppressAutoHyphens w:val="0"/>
        <w:autoSpaceDE w:val="0"/>
        <w:autoSpaceDN w:val="0"/>
        <w:adjustRightInd w:val="0"/>
        <w:spacing w:line="240" w:lineRule="auto"/>
        <w:rPr>
          <w:rFonts w:eastAsia="Calibri"/>
          <w:color w:val="auto"/>
          <w:kern w:val="0"/>
          <w:lang w:val="sr-Cyrl-RS" w:eastAsia="en-US"/>
        </w:rPr>
      </w:pPr>
      <w:r w:rsidRPr="000E1549">
        <w:rPr>
          <w:rFonts w:eastAsia="Calibri"/>
          <w:color w:val="auto"/>
          <w:kern w:val="0"/>
          <w:lang w:val="sr-Cyrl-RS" w:eastAsia="en-US"/>
        </w:rPr>
        <w:t xml:space="preserve">У случају оштећења мобилног тоалета насталог од стране трећег лица, све трошкове поправке и/или замене тоалета сноси </w:t>
      </w:r>
      <w:r w:rsidR="00325EF1">
        <w:rPr>
          <w:rFonts w:eastAsia="Calibri"/>
          <w:color w:val="auto"/>
          <w:kern w:val="0"/>
          <w:lang w:val="sr-Cyrl-RS" w:eastAsia="en-US"/>
        </w:rPr>
        <w:t>Извршилац</w:t>
      </w:r>
      <w:r w:rsidRPr="000E1549">
        <w:rPr>
          <w:rFonts w:eastAsia="Calibri"/>
          <w:color w:val="auto"/>
          <w:kern w:val="0"/>
          <w:lang w:val="sr-Cyrl-RS" w:eastAsia="en-US"/>
        </w:rPr>
        <w:t>.</w:t>
      </w:r>
    </w:p>
    <w:p w:rsidR="000E1549" w:rsidRPr="000E1549" w:rsidRDefault="000E1549" w:rsidP="000E1549">
      <w:pPr>
        <w:suppressAutoHyphens w:val="0"/>
        <w:autoSpaceDE w:val="0"/>
        <w:autoSpaceDN w:val="0"/>
        <w:adjustRightInd w:val="0"/>
        <w:spacing w:line="240" w:lineRule="auto"/>
        <w:rPr>
          <w:rFonts w:eastAsia="Calibri"/>
          <w:color w:val="auto"/>
          <w:kern w:val="0"/>
          <w:lang w:val="sr-Cyrl-RS" w:eastAsia="en-US"/>
        </w:rPr>
      </w:pPr>
      <w:r w:rsidRPr="000E1549">
        <w:rPr>
          <w:rFonts w:eastAsia="Calibri"/>
          <w:color w:val="auto"/>
          <w:kern w:val="0"/>
          <w:lang w:val="sr-Cyrl-RS" w:eastAsia="en-US"/>
        </w:rPr>
        <w:t xml:space="preserve"> </w:t>
      </w:r>
    </w:p>
    <w:p w:rsidR="00325EF1" w:rsidRPr="00704EA8"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Члан</w:t>
      </w:r>
      <w:r>
        <w:rPr>
          <w:rFonts w:eastAsia="Calibri"/>
          <w:b/>
          <w:kern w:val="0"/>
          <w:lang w:val="sr-Cyrl-RS" w:eastAsia="en-US"/>
        </w:rPr>
        <w:t xml:space="preserve"> 12</w:t>
      </w:r>
      <w:r w:rsidRPr="00704EA8">
        <w:rPr>
          <w:rFonts w:eastAsia="Calibri"/>
          <w:b/>
          <w:kern w:val="0"/>
          <w:lang w:val="sr-Cyrl-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Уколико </w:t>
      </w:r>
      <w:r w:rsidRPr="00704EA8">
        <w:rPr>
          <w:rFonts w:eastAsia="Calibri"/>
          <w:kern w:val="0"/>
          <w:lang w:val="sr-Cyrl-RS" w:eastAsia="en-US"/>
        </w:rPr>
        <w:t>Извршилац</w:t>
      </w:r>
      <w:r w:rsidRPr="00704EA8">
        <w:rPr>
          <w:rFonts w:eastAsia="Calibri"/>
          <w:kern w:val="0"/>
          <w:lang w:val="sr-Latn-RS" w:eastAsia="en-US"/>
        </w:rPr>
        <w:t xml:space="preserve"> не испуни своје обавезе у роковима из члана 4. </w:t>
      </w:r>
      <w:r>
        <w:rPr>
          <w:rFonts w:eastAsia="Calibri"/>
          <w:kern w:val="0"/>
          <w:lang w:val="sr-Cyrl-RS" w:eastAsia="en-US"/>
        </w:rPr>
        <w:t xml:space="preserve">и 5. </w:t>
      </w:r>
      <w:r w:rsidRPr="00704EA8">
        <w:rPr>
          <w:rFonts w:eastAsia="Calibri"/>
          <w:kern w:val="0"/>
          <w:lang w:val="sr-Latn-RS" w:eastAsia="en-US"/>
        </w:rPr>
        <w:t>овог уговора, а под условом да до кашњења није дошло кривицом Наручиоца, нити услед дејства више силе, Наручилац има право да захтева наплату уговорене казне у висини од 0,2% дневно од укупне уговорене цене услуга с тим да укупан износ уговорене казне не може прећи 5% вредности уговорене цене услуга.</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Право Наручиоца на наплату уговорене казне не утиче на право Наручиоца да захтева накнаду штете.</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p>
    <w:p w:rsidR="00325EF1"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Pr>
          <w:rFonts w:eastAsia="Calibri"/>
          <w:b/>
          <w:kern w:val="0"/>
          <w:lang w:val="sr-Cyrl-RS" w:eastAsia="en-US"/>
        </w:rPr>
        <w:t>13.</w:t>
      </w:r>
    </w:p>
    <w:p w:rsidR="0054485F"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 xml:space="preserve">Као средство финансијског обезбеђења за добро извршење посла, </w:t>
      </w:r>
      <w:r w:rsidRPr="00704EA8">
        <w:rPr>
          <w:rFonts w:eastAsia="Calibri"/>
          <w:kern w:val="0"/>
          <w:lang w:val="sr-Cyrl-RS" w:eastAsia="en-US"/>
        </w:rPr>
        <w:t>Извршилац</w:t>
      </w:r>
      <w:r w:rsidRPr="00704EA8">
        <w:rPr>
          <w:rFonts w:eastAsia="Calibri"/>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Pr>
          <w:rFonts w:eastAsia="Calibri"/>
          <w:kern w:val="0"/>
          <w:lang w:val="sr-Cyrl-RS" w:eastAsia="en-US"/>
        </w:rPr>
        <w:t>без</w:t>
      </w:r>
      <w:r w:rsidRPr="00704EA8">
        <w:rPr>
          <w:rFonts w:eastAsia="Calibri"/>
          <w:kern w:val="0"/>
          <w:lang w:val="sr-Latn-RS" w:eastAsia="en-US"/>
        </w:rPr>
        <w:t xml:space="preserve"> ПДВ-</w:t>
      </w:r>
      <w:r>
        <w:rPr>
          <w:rFonts w:eastAsia="Calibri"/>
          <w:kern w:val="0"/>
          <w:lang w:val="sr-Cyrl-RS" w:eastAsia="en-US"/>
        </w:rPr>
        <w:t>а</w:t>
      </w:r>
      <w:r w:rsidRPr="00704EA8">
        <w:rPr>
          <w:rFonts w:eastAsia="Calibri"/>
          <w:kern w:val="0"/>
          <w:lang w:val="sr-Latn-RS" w:eastAsia="en-US"/>
        </w:rPr>
        <w:t xml:space="preserve"> из члана 3.овог Уговора.</w:t>
      </w:r>
    </w:p>
    <w:p w:rsidR="00325EF1" w:rsidRPr="00704EA8" w:rsidRDefault="0054485F" w:rsidP="00325EF1">
      <w:pPr>
        <w:suppressAutoHyphens w:val="0"/>
        <w:autoSpaceDE w:val="0"/>
        <w:autoSpaceDN w:val="0"/>
        <w:adjustRightInd w:val="0"/>
        <w:spacing w:line="240" w:lineRule="auto"/>
        <w:jc w:val="both"/>
        <w:rPr>
          <w:rFonts w:eastAsia="Calibri"/>
          <w:kern w:val="0"/>
          <w:lang w:val="sr-Latn-RS" w:eastAsia="en-US"/>
        </w:rPr>
      </w:pPr>
      <w:r>
        <w:rPr>
          <w:rFonts w:eastAsia="Calibri"/>
          <w:kern w:val="0"/>
          <w:lang w:val="sr-Cyrl-RS" w:eastAsia="en-US"/>
        </w:rPr>
        <w:t>Уз меницу мора бити достављена копија картона депонованих потписа која није старија од 3 месеца.</w:t>
      </w:r>
      <w:r w:rsidR="00325EF1" w:rsidRPr="00704EA8">
        <w:rPr>
          <w:rFonts w:eastAsia="Calibri"/>
          <w:kern w:val="0"/>
          <w:lang w:val="sr-Latn-RS" w:eastAsia="en-US"/>
        </w:rPr>
        <w:t xml:space="preserve"> </w:t>
      </w:r>
    </w:p>
    <w:p w:rsidR="00325EF1" w:rsidRPr="00A32B03"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 xml:space="preserve">Меница ће се држати у портфељу Наручиоца све до испуњења обавеза из уговора, након чега ће се вратити </w:t>
      </w:r>
      <w:r>
        <w:rPr>
          <w:rFonts w:eastAsia="Calibri"/>
          <w:kern w:val="0"/>
          <w:lang w:val="sr-Cyrl-RS" w:eastAsia="en-US"/>
        </w:rPr>
        <w:t>Изврши</w:t>
      </w:r>
      <w:r w:rsidR="00274A6D">
        <w:rPr>
          <w:rFonts w:eastAsia="Calibri"/>
          <w:kern w:val="0"/>
          <w:lang w:val="sr-Cyrl-RS" w:eastAsia="en-US"/>
        </w:rPr>
        <w:t>о</w:t>
      </w:r>
      <w:r>
        <w:rPr>
          <w:rFonts w:eastAsia="Calibri"/>
          <w:kern w:val="0"/>
          <w:lang w:val="sr-Cyrl-RS" w:eastAsia="en-US"/>
        </w:rPr>
        <w:t>ц</w:t>
      </w:r>
      <w:r w:rsidR="00274A6D">
        <w:rPr>
          <w:rFonts w:eastAsia="Calibri"/>
          <w:kern w:val="0"/>
          <w:lang w:val="sr-Cyrl-RS" w:eastAsia="en-US"/>
        </w:rPr>
        <w:t>у</w:t>
      </w:r>
      <w:r w:rsidRPr="00704EA8">
        <w:rPr>
          <w:rFonts w:eastAsia="Calibri"/>
          <w:kern w:val="0"/>
          <w:lang w:val="sr-Latn-RS" w:eastAsia="en-US"/>
        </w:rPr>
        <w:t>.</w:t>
      </w:r>
    </w:p>
    <w:p w:rsidR="00325EF1" w:rsidRDefault="00325EF1" w:rsidP="00325EF1">
      <w:pPr>
        <w:suppressAutoHyphens w:val="0"/>
        <w:autoSpaceDE w:val="0"/>
        <w:autoSpaceDN w:val="0"/>
        <w:adjustRightInd w:val="0"/>
        <w:spacing w:line="240" w:lineRule="auto"/>
        <w:jc w:val="center"/>
        <w:rPr>
          <w:rFonts w:eastAsia="Calibri"/>
          <w:b/>
          <w:kern w:val="0"/>
          <w:lang w:val="sr-Cyrl-RS" w:eastAsia="en-US"/>
        </w:rPr>
      </w:pPr>
    </w:p>
    <w:p w:rsidR="0054485F" w:rsidRDefault="0054485F" w:rsidP="00325EF1">
      <w:pPr>
        <w:suppressAutoHyphens w:val="0"/>
        <w:autoSpaceDE w:val="0"/>
        <w:autoSpaceDN w:val="0"/>
        <w:adjustRightInd w:val="0"/>
        <w:spacing w:line="240" w:lineRule="auto"/>
        <w:jc w:val="center"/>
        <w:rPr>
          <w:rFonts w:eastAsia="Calibri"/>
          <w:b/>
          <w:kern w:val="0"/>
          <w:lang w:val="sr-Cyrl-RS" w:eastAsia="en-US"/>
        </w:rPr>
      </w:pPr>
    </w:p>
    <w:p w:rsidR="0054485F" w:rsidRDefault="0054485F" w:rsidP="00325EF1">
      <w:pPr>
        <w:suppressAutoHyphens w:val="0"/>
        <w:autoSpaceDE w:val="0"/>
        <w:autoSpaceDN w:val="0"/>
        <w:adjustRightInd w:val="0"/>
        <w:spacing w:line="240" w:lineRule="auto"/>
        <w:jc w:val="center"/>
        <w:rPr>
          <w:rFonts w:eastAsia="Calibri"/>
          <w:b/>
          <w:kern w:val="0"/>
          <w:lang w:val="sr-Cyrl-RS" w:eastAsia="en-US"/>
        </w:rPr>
      </w:pPr>
    </w:p>
    <w:p w:rsidR="00325EF1" w:rsidRPr="00704EA8"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lastRenderedPageBreak/>
        <w:t xml:space="preserve">Члан </w:t>
      </w:r>
      <w:r>
        <w:rPr>
          <w:rFonts w:eastAsia="Calibri"/>
          <w:b/>
          <w:kern w:val="0"/>
          <w:lang w:val="sr-Cyrl-RS" w:eastAsia="en-US"/>
        </w:rPr>
        <w:t>14</w:t>
      </w:r>
      <w:r w:rsidRPr="00704EA8">
        <w:rPr>
          <w:rFonts w:eastAsia="Calibri"/>
          <w:b/>
          <w:kern w:val="0"/>
          <w:lang w:val="sr-Cyrl-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 xml:space="preserve">Понуђач овим уговором овлашћује Наручиоца да штету коју трпи, уговорену казну и друге трошкове наплати из менице утврђене чланом </w:t>
      </w:r>
      <w:r w:rsidR="00DC08E6">
        <w:rPr>
          <w:rFonts w:eastAsia="Calibri"/>
          <w:kern w:val="0"/>
          <w:lang w:val="sr-Latn-RS" w:eastAsia="en-US"/>
        </w:rPr>
        <w:t>13</w:t>
      </w:r>
      <w:r w:rsidRPr="00704EA8">
        <w:rPr>
          <w:rFonts w:eastAsia="Calibri"/>
          <w:kern w:val="0"/>
          <w:lang w:val="sr-Latn-RS" w:eastAsia="en-US"/>
        </w:rPr>
        <w:t>. овог уговора.</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p>
    <w:p w:rsidR="00325EF1" w:rsidRPr="00704EA8"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Pr>
          <w:rFonts w:eastAsia="Calibri"/>
          <w:b/>
          <w:kern w:val="0"/>
          <w:lang w:val="sr-Cyrl-RS" w:eastAsia="en-US"/>
        </w:rPr>
        <w:t>15</w:t>
      </w:r>
      <w:r w:rsidRPr="00704EA8">
        <w:rPr>
          <w:rFonts w:eastAsia="Calibri"/>
          <w:b/>
          <w:kern w:val="0"/>
          <w:lang w:val="sr-Cyrl-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Свака уговорена страна може отказати уговор са отказним роком од 30 дана од дана достављања писаног обавештења о отказу.</w:t>
      </w:r>
    </w:p>
    <w:p w:rsidR="00325EF1" w:rsidRPr="000D77CF" w:rsidRDefault="00325EF1" w:rsidP="00325EF1">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Уколико једна уговорна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C55BA3" w:rsidRDefault="00C55BA3" w:rsidP="00325EF1">
      <w:pPr>
        <w:suppressAutoHyphens w:val="0"/>
        <w:autoSpaceDE w:val="0"/>
        <w:autoSpaceDN w:val="0"/>
        <w:adjustRightInd w:val="0"/>
        <w:spacing w:line="240" w:lineRule="auto"/>
        <w:rPr>
          <w:sz w:val="23"/>
          <w:szCs w:val="23"/>
          <w:lang w:val="sr-Cyrl-RS"/>
        </w:rPr>
      </w:pPr>
    </w:p>
    <w:p w:rsidR="00C55BA3" w:rsidRPr="00C55BA3" w:rsidRDefault="00C55BA3" w:rsidP="00C55BA3">
      <w:pPr>
        <w:suppressAutoHyphens w:val="0"/>
        <w:autoSpaceDE w:val="0"/>
        <w:autoSpaceDN w:val="0"/>
        <w:adjustRightInd w:val="0"/>
        <w:spacing w:line="240" w:lineRule="auto"/>
        <w:jc w:val="center"/>
        <w:rPr>
          <w:b/>
          <w:sz w:val="23"/>
          <w:szCs w:val="23"/>
          <w:lang w:val="sr-Cyrl-RS"/>
        </w:rPr>
      </w:pPr>
      <w:r w:rsidRPr="00C55BA3">
        <w:rPr>
          <w:b/>
          <w:sz w:val="23"/>
          <w:szCs w:val="23"/>
          <w:lang w:val="sr-Cyrl-RS"/>
        </w:rPr>
        <w:t>Члан 16.</w:t>
      </w:r>
    </w:p>
    <w:p w:rsidR="00325EF1" w:rsidRDefault="00C55BA3" w:rsidP="00C55BA3">
      <w:pPr>
        <w:suppressAutoHyphens w:val="0"/>
        <w:autoSpaceDE w:val="0"/>
        <w:autoSpaceDN w:val="0"/>
        <w:adjustRightInd w:val="0"/>
        <w:spacing w:line="240" w:lineRule="auto"/>
        <w:jc w:val="both"/>
        <w:rPr>
          <w:sz w:val="23"/>
          <w:szCs w:val="23"/>
          <w:lang w:val="sr-Cyrl-RS"/>
        </w:rPr>
      </w:pPr>
      <w:r>
        <w:rPr>
          <w:sz w:val="23"/>
          <w:szCs w:val="23"/>
        </w:rPr>
        <w:t>Измене и допуне овог уговора могу се вршити само у писменој форми и уз обострану сагласност уговорних страна.</w:t>
      </w:r>
    </w:p>
    <w:p w:rsidR="00C55BA3" w:rsidRPr="00C55BA3" w:rsidRDefault="00C55BA3" w:rsidP="00325EF1">
      <w:pPr>
        <w:suppressAutoHyphens w:val="0"/>
        <w:autoSpaceDE w:val="0"/>
        <w:autoSpaceDN w:val="0"/>
        <w:adjustRightInd w:val="0"/>
        <w:spacing w:line="240" w:lineRule="auto"/>
        <w:rPr>
          <w:rFonts w:eastAsia="Calibri"/>
          <w:b/>
          <w:kern w:val="0"/>
          <w:lang w:val="sr-Cyrl-RS" w:eastAsia="en-US"/>
        </w:rPr>
      </w:pPr>
    </w:p>
    <w:p w:rsidR="00325EF1" w:rsidRPr="00704EA8"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Pr>
          <w:rFonts w:eastAsia="Calibri"/>
          <w:b/>
          <w:kern w:val="0"/>
          <w:lang w:val="sr-Cyrl-RS" w:eastAsia="en-US"/>
        </w:rPr>
        <w:t>1</w:t>
      </w:r>
      <w:r w:rsidR="00C55BA3">
        <w:rPr>
          <w:rFonts w:eastAsia="Calibri"/>
          <w:b/>
          <w:kern w:val="0"/>
          <w:lang w:val="sr-Cyrl-RS" w:eastAsia="en-US"/>
        </w:rPr>
        <w:t>7</w:t>
      </w:r>
      <w:r w:rsidRPr="00704EA8">
        <w:rPr>
          <w:rFonts w:eastAsia="Calibri"/>
          <w:b/>
          <w:kern w:val="0"/>
          <w:lang w:val="sr-Cyrl-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Cyrl-RS" w:eastAsia="en-US"/>
        </w:rPr>
        <w:t>Уговорне стране су сагласне да се на све међусобне односе, који нису дефинисани овим уговором, примењују одредбе Закона о облигационим односима.</w:t>
      </w:r>
    </w:p>
    <w:p w:rsidR="00325EF1" w:rsidRDefault="00325EF1" w:rsidP="00325EF1">
      <w:pPr>
        <w:suppressAutoHyphens w:val="0"/>
        <w:autoSpaceDE w:val="0"/>
        <w:autoSpaceDN w:val="0"/>
        <w:adjustRightInd w:val="0"/>
        <w:spacing w:line="240" w:lineRule="auto"/>
        <w:jc w:val="center"/>
        <w:rPr>
          <w:rFonts w:eastAsia="Calibri"/>
          <w:b/>
          <w:kern w:val="0"/>
          <w:lang w:val="sr-Cyrl-RS" w:eastAsia="en-US"/>
        </w:rPr>
      </w:pPr>
    </w:p>
    <w:p w:rsidR="00325EF1" w:rsidRPr="00704EA8" w:rsidRDefault="00325EF1" w:rsidP="00325EF1">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Pr>
          <w:rFonts w:eastAsia="Calibri"/>
          <w:b/>
          <w:kern w:val="0"/>
          <w:lang w:val="sr-Cyrl-RS" w:eastAsia="en-US"/>
        </w:rPr>
        <w:t>1</w:t>
      </w:r>
      <w:r w:rsidR="00C55BA3">
        <w:rPr>
          <w:rFonts w:eastAsia="Calibri"/>
          <w:b/>
          <w:kern w:val="0"/>
          <w:lang w:val="sr-Cyrl-RS" w:eastAsia="en-US"/>
        </w:rPr>
        <w:t>8</w:t>
      </w:r>
      <w:r w:rsidRPr="00704EA8">
        <w:rPr>
          <w:rFonts w:eastAsia="Calibri"/>
          <w:b/>
          <w:kern w:val="0"/>
          <w:lang w:val="sr-Cyrl-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Уговорне стране су сагласне да сва спорна питања у вези са овим уговором решавају споразумно. За евентуалне спорове који не буду решени мирним путем спор ће решавати </w:t>
      </w:r>
      <w:r>
        <w:rPr>
          <w:rFonts w:eastAsia="Calibri"/>
          <w:kern w:val="0"/>
          <w:lang w:val="sr-Cyrl-RS" w:eastAsia="en-US"/>
        </w:rPr>
        <w:t xml:space="preserve">месно </w:t>
      </w:r>
      <w:r w:rsidRPr="00704EA8">
        <w:rPr>
          <w:rFonts w:eastAsia="Calibri"/>
          <w:kern w:val="0"/>
          <w:lang w:val="sr-Latn-RS" w:eastAsia="en-US"/>
        </w:rPr>
        <w:t>надлежан суд.</w:t>
      </w:r>
    </w:p>
    <w:p w:rsidR="00325EF1" w:rsidRPr="00704EA8" w:rsidRDefault="00325EF1" w:rsidP="00325EF1">
      <w:pPr>
        <w:suppressAutoHyphens w:val="0"/>
        <w:autoSpaceDE w:val="0"/>
        <w:autoSpaceDN w:val="0"/>
        <w:adjustRightInd w:val="0"/>
        <w:spacing w:line="240" w:lineRule="auto"/>
        <w:rPr>
          <w:rFonts w:eastAsia="Calibri"/>
          <w:kern w:val="0"/>
          <w:lang w:val="sr-Cyrl-RS" w:eastAsia="en-US"/>
        </w:rPr>
      </w:pPr>
    </w:p>
    <w:p w:rsidR="00325EF1" w:rsidRPr="00704EA8" w:rsidRDefault="00325EF1" w:rsidP="00325EF1">
      <w:pPr>
        <w:suppressAutoHyphens w:val="0"/>
        <w:autoSpaceDE w:val="0"/>
        <w:autoSpaceDN w:val="0"/>
        <w:adjustRightInd w:val="0"/>
        <w:spacing w:line="240" w:lineRule="auto"/>
        <w:jc w:val="center"/>
        <w:rPr>
          <w:rFonts w:eastAsia="Calibri"/>
          <w:b/>
          <w:kern w:val="0"/>
          <w:lang w:val="sr-Latn-RS" w:eastAsia="en-US"/>
        </w:rPr>
      </w:pPr>
      <w:r w:rsidRPr="00704EA8">
        <w:rPr>
          <w:rFonts w:eastAsia="Calibri"/>
          <w:b/>
          <w:kern w:val="0"/>
          <w:lang w:val="sr-Latn-RS" w:eastAsia="en-US"/>
        </w:rPr>
        <w:t>Члан 1</w:t>
      </w:r>
      <w:r w:rsidR="00C55BA3">
        <w:rPr>
          <w:rFonts w:eastAsia="Calibri"/>
          <w:b/>
          <w:kern w:val="0"/>
          <w:lang w:val="sr-Cyrl-RS" w:eastAsia="en-US"/>
        </w:rPr>
        <w:t>9</w:t>
      </w:r>
      <w:r w:rsidRPr="00704EA8">
        <w:rPr>
          <w:rFonts w:eastAsia="Calibri"/>
          <w:b/>
          <w:kern w:val="0"/>
          <w:lang w:val="sr-Latn-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Овај Уговор ступа на снагу даном потписа уговорних страна.</w:t>
      </w:r>
    </w:p>
    <w:p w:rsidR="00325EF1" w:rsidRPr="00704EA8" w:rsidRDefault="00325EF1" w:rsidP="00325EF1">
      <w:pPr>
        <w:suppressAutoHyphens w:val="0"/>
        <w:autoSpaceDE w:val="0"/>
        <w:autoSpaceDN w:val="0"/>
        <w:adjustRightInd w:val="0"/>
        <w:spacing w:line="240" w:lineRule="auto"/>
        <w:rPr>
          <w:rFonts w:eastAsia="Calibri"/>
          <w:b/>
          <w:kern w:val="0"/>
          <w:lang w:val="sr-Cyrl-RS" w:eastAsia="en-US"/>
        </w:rPr>
      </w:pPr>
    </w:p>
    <w:p w:rsidR="00325EF1" w:rsidRPr="00704EA8" w:rsidRDefault="00C55BA3" w:rsidP="00325EF1">
      <w:pPr>
        <w:suppressAutoHyphens w:val="0"/>
        <w:autoSpaceDE w:val="0"/>
        <w:autoSpaceDN w:val="0"/>
        <w:adjustRightInd w:val="0"/>
        <w:spacing w:line="240" w:lineRule="auto"/>
        <w:jc w:val="center"/>
        <w:rPr>
          <w:rFonts w:eastAsia="Calibri"/>
          <w:b/>
          <w:kern w:val="0"/>
          <w:lang w:val="sr-Latn-RS" w:eastAsia="en-US"/>
        </w:rPr>
      </w:pPr>
      <w:r>
        <w:rPr>
          <w:rFonts w:eastAsia="Calibri"/>
          <w:b/>
          <w:kern w:val="0"/>
          <w:lang w:val="sr-Latn-RS" w:eastAsia="en-US"/>
        </w:rPr>
        <w:t xml:space="preserve">Члан </w:t>
      </w:r>
      <w:r>
        <w:rPr>
          <w:rFonts w:eastAsia="Calibri"/>
          <w:b/>
          <w:kern w:val="0"/>
          <w:lang w:val="sr-Cyrl-RS" w:eastAsia="en-US"/>
        </w:rPr>
        <w:t>20</w:t>
      </w:r>
      <w:r w:rsidR="00325EF1" w:rsidRPr="00704EA8">
        <w:rPr>
          <w:rFonts w:eastAsia="Calibri"/>
          <w:b/>
          <w:kern w:val="0"/>
          <w:lang w:val="sr-Latn-RS" w:eastAsia="en-US"/>
        </w:rPr>
        <w:t>.</w:t>
      </w:r>
    </w:p>
    <w:p w:rsidR="00325EF1" w:rsidRPr="00704EA8" w:rsidRDefault="00325EF1" w:rsidP="00325EF1">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Овај уговор сачињен је у четири (4) истоветна примерка, од којих свака уговорна страна задржава по два (2) примерка.</w:t>
      </w:r>
    </w:p>
    <w:p w:rsidR="00325EF1" w:rsidRPr="00704EA8" w:rsidRDefault="00325EF1" w:rsidP="00325EF1">
      <w:pPr>
        <w:suppressAutoHyphens w:val="0"/>
        <w:autoSpaceDE w:val="0"/>
        <w:autoSpaceDN w:val="0"/>
        <w:adjustRightInd w:val="0"/>
        <w:spacing w:line="240" w:lineRule="auto"/>
        <w:rPr>
          <w:rFonts w:eastAsia="Calibri"/>
          <w:kern w:val="0"/>
          <w:lang w:val="sr-Cyrl-RS" w:eastAsia="en-US"/>
        </w:rPr>
      </w:pPr>
    </w:p>
    <w:p w:rsidR="00325EF1" w:rsidRPr="00704EA8" w:rsidRDefault="00325EF1" w:rsidP="00325EF1">
      <w:pPr>
        <w:suppressAutoHyphens w:val="0"/>
        <w:autoSpaceDE w:val="0"/>
        <w:autoSpaceDN w:val="0"/>
        <w:adjustRightInd w:val="0"/>
        <w:spacing w:line="240" w:lineRule="auto"/>
        <w:rPr>
          <w:rFonts w:eastAsia="Calibri"/>
          <w:kern w:val="0"/>
          <w:lang w:val="sr-Cyrl-RS" w:eastAsia="en-US"/>
        </w:rPr>
      </w:pPr>
    </w:p>
    <w:p w:rsidR="00325EF1" w:rsidRPr="00835DF8" w:rsidRDefault="00325EF1" w:rsidP="00325EF1">
      <w:pPr>
        <w:suppressAutoHyphens w:val="0"/>
        <w:spacing w:line="240" w:lineRule="auto"/>
        <w:ind w:right="203" w:firstLine="708"/>
        <w:jc w:val="both"/>
        <w:rPr>
          <w:rFonts w:eastAsia="Times New Roman"/>
          <w:color w:val="auto"/>
          <w:kern w:val="0"/>
          <w:lang w:val="ru-RU" w:eastAsia="en-US"/>
        </w:rPr>
      </w:pPr>
    </w:p>
    <w:tbl>
      <w:tblPr>
        <w:tblW w:w="0" w:type="auto"/>
        <w:tblLook w:val="04A0" w:firstRow="1" w:lastRow="0" w:firstColumn="1" w:lastColumn="0" w:noHBand="0" w:noVBand="1"/>
      </w:tblPr>
      <w:tblGrid>
        <w:gridCol w:w="3789"/>
        <w:gridCol w:w="2370"/>
        <w:gridCol w:w="3083"/>
      </w:tblGrid>
      <w:tr w:rsidR="00325EF1" w:rsidRPr="00835DF8" w:rsidTr="005B10A3">
        <w:tc>
          <w:tcPr>
            <w:tcW w:w="3794" w:type="dxa"/>
            <w:shd w:val="clear" w:color="auto" w:fill="auto"/>
          </w:tcPr>
          <w:p w:rsidR="00325EF1" w:rsidRPr="00835DF8" w:rsidRDefault="00325EF1" w:rsidP="005B10A3">
            <w:pPr>
              <w:suppressAutoHyphens w:val="0"/>
              <w:spacing w:before="74" w:line="240" w:lineRule="auto"/>
              <w:ind w:right="199"/>
              <w:jc w:val="center"/>
              <w:rPr>
                <w:rFonts w:eastAsia="Times New Roman"/>
                <w:color w:val="auto"/>
                <w:kern w:val="0"/>
                <w:lang w:val="ru-RU" w:eastAsia="en-US"/>
              </w:rPr>
            </w:pPr>
            <w:r w:rsidRPr="00835DF8">
              <w:rPr>
                <w:rFonts w:eastAsia="Times New Roman"/>
                <w:color w:val="auto"/>
                <w:kern w:val="0"/>
                <w:lang w:val="sr-Cyrl-RS" w:eastAsia="en-US"/>
              </w:rPr>
              <w:t>ЗА НАРУЧИОЦА</w:t>
            </w:r>
          </w:p>
        </w:tc>
        <w:tc>
          <w:tcPr>
            <w:tcW w:w="2376" w:type="dxa"/>
            <w:shd w:val="clear" w:color="auto" w:fill="auto"/>
          </w:tcPr>
          <w:p w:rsidR="00325EF1" w:rsidRPr="00835DF8" w:rsidRDefault="00325EF1" w:rsidP="005B10A3">
            <w:pPr>
              <w:suppressAutoHyphens w:val="0"/>
              <w:spacing w:before="74" w:line="240" w:lineRule="auto"/>
              <w:ind w:right="199"/>
              <w:jc w:val="center"/>
              <w:rPr>
                <w:rFonts w:eastAsia="Times New Roman"/>
                <w:color w:val="auto"/>
                <w:kern w:val="0"/>
                <w:lang w:val="ru-RU" w:eastAsia="en-US"/>
              </w:rPr>
            </w:pPr>
          </w:p>
        </w:tc>
        <w:tc>
          <w:tcPr>
            <w:tcW w:w="3086" w:type="dxa"/>
            <w:shd w:val="clear" w:color="auto" w:fill="auto"/>
          </w:tcPr>
          <w:p w:rsidR="00325EF1" w:rsidRPr="00835DF8" w:rsidRDefault="00325EF1" w:rsidP="005B10A3">
            <w:pPr>
              <w:suppressAutoHyphens w:val="0"/>
              <w:spacing w:before="74" w:line="240" w:lineRule="auto"/>
              <w:ind w:right="199"/>
              <w:jc w:val="center"/>
              <w:rPr>
                <w:rFonts w:eastAsia="Times New Roman"/>
                <w:color w:val="auto"/>
                <w:kern w:val="0"/>
                <w:lang w:val="ru-RU" w:eastAsia="en-US"/>
              </w:rPr>
            </w:pPr>
            <w:r w:rsidRPr="00835DF8">
              <w:rPr>
                <w:rFonts w:eastAsia="Times New Roman"/>
                <w:color w:val="auto"/>
                <w:kern w:val="0"/>
                <w:lang w:val="sr-Cyrl-RS" w:eastAsia="en-US"/>
              </w:rPr>
              <w:t>ЗА ИЗВРШИОЦА</w:t>
            </w:r>
          </w:p>
        </w:tc>
      </w:tr>
      <w:tr w:rsidR="00325EF1" w:rsidRPr="00835DF8" w:rsidTr="005B10A3">
        <w:tc>
          <w:tcPr>
            <w:tcW w:w="3794" w:type="dxa"/>
            <w:shd w:val="clear" w:color="auto" w:fill="auto"/>
          </w:tcPr>
          <w:p w:rsidR="00325EF1" w:rsidRPr="00835DF8" w:rsidRDefault="00325EF1" w:rsidP="005B10A3">
            <w:pPr>
              <w:jc w:val="center"/>
              <w:rPr>
                <w:rFonts w:ascii="Calibri" w:eastAsia="Times New Roman" w:hAnsi="Calibri" w:cs="Calibri"/>
                <w:color w:val="auto"/>
                <w:kern w:val="0"/>
                <w:sz w:val="22"/>
                <w:szCs w:val="22"/>
                <w:lang w:val="ru-RU" w:eastAsia="en-US"/>
              </w:rPr>
            </w:pPr>
            <w:r w:rsidRPr="00835DF8">
              <w:rPr>
                <w:color w:val="auto"/>
                <w:lang w:val="en-US" w:eastAsia="en-US"/>
              </w:rPr>
              <w:t>ЈП,,Национални парк Ђердап“</w:t>
            </w:r>
          </w:p>
        </w:tc>
        <w:tc>
          <w:tcPr>
            <w:tcW w:w="237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r>
      <w:tr w:rsidR="00325EF1" w:rsidRPr="00835DF8" w:rsidTr="005B10A3">
        <w:tc>
          <w:tcPr>
            <w:tcW w:w="3794" w:type="dxa"/>
            <w:shd w:val="clear" w:color="auto" w:fill="auto"/>
          </w:tcPr>
          <w:p w:rsidR="00325EF1" w:rsidRPr="00835DF8" w:rsidRDefault="00325EF1" w:rsidP="005B10A3">
            <w:pPr>
              <w:suppressAutoHyphens w:val="0"/>
              <w:spacing w:before="74" w:line="240" w:lineRule="auto"/>
              <w:ind w:right="199"/>
              <w:jc w:val="center"/>
              <w:rPr>
                <w:rFonts w:eastAsia="Times New Roman"/>
                <w:color w:val="auto"/>
                <w:kern w:val="0"/>
                <w:lang w:val="ru-RU" w:eastAsia="en-US"/>
              </w:rPr>
            </w:pPr>
            <w:r w:rsidRPr="00835DF8">
              <w:rPr>
                <w:color w:val="auto"/>
                <w:lang w:val="sr-Cyrl-RS" w:eastAsia="en-US"/>
              </w:rPr>
              <w:t>в.д.Директор</w:t>
            </w:r>
          </w:p>
        </w:tc>
        <w:tc>
          <w:tcPr>
            <w:tcW w:w="237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r>
      <w:tr w:rsidR="00325EF1" w:rsidRPr="00835DF8" w:rsidTr="005B10A3">
        <w:tc>
          <w:tcPr>
            <w:tcW w:w="3794" w:type="dxa"/>
            <w:shd w:val="clear" w:color="auto" w:fill="auto"/>
          </w:tcPr>
          <w:p w:rsidR="00325EF1" w:rsidRPr="00835DF8" w:rsidRDefault="00325EF1" w:rsidP="005B10A3">
            <w:pPr>
              <w:suppressAutoHyphens w:val="0"/>
              <w:spacing w:before="74" w:line="240" w:lineRule="auto"/>
              <w:ind w:right="199"/>
              <w:jc w:val="center"/>
              <w:rPr>
                <w:rFonts w:eastAsia="Times New Roman"/>
                <w:color w:val="auto"/>
                <w:kern w:val="0"/>
                <w:lang w:val="ru-RU" w:eastAsia="en-US"/>
              </w:rPr>
            </w:pPr>
            <w:r w:rsidRPr="00835DF8">
              <w:rPr>
                <w:color w:val="auto"/>
                <w:lang w:val="sr-Cyrl-RS" w:eastAsia="en-US"/>
              </w:rPr>
              <w:t>Лазар Митровић</w:t>
            </w:r>
          </w:p>
        </w:tc>
        <w:tc>
          <w:tcPr>
            <w:tcW w:w="237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325EF1" w:rsidRPr="00835DF8" w:rsidRDefault="00325EF1" w:rsidP="005B10A3">
            <w:pPr>
              <w:suppressAutoHyphens w:val="0"/>
              <w:spacing w:before="74" w:line="240" w:lineRule="auto"/>
              <w:ind w:right="199"/>
              <w:jc w:val="both"/>
              <w:rPr>
                <w:rFonts w:eastAsia="Times New Roman"/>
                <w:color w:val="auto"/>
                <w:kern w:val="0"/>
                <w:lang w:val="ru-RU" w:eastAsia="en-US"/>
              </w:rPr>
            </w:pPr>
          </w:p>
        </w:tc>
      </w:tr>
    </w:tbl>
    <w:p w:rsidR="00325EF1" w:rsidRPr="00835DF8" w:rsidRDefault="00325EF1" w:rsidP="00325EF1">
      <w:pPr>
        <w:shd w:val="clear" w:color="auto" w:fill="FFFFFF"/>
        <w:jc w:val="both"/>
        <w:rPr>
          <w:color w:val="auto"/>
          <w:lang w:val="sr-Cyrl-RS"/>
        </w:rPr>
      </w:pPr>
    </w:p>
    <w:p w:rsidR="000E1549" w:rsidRPr="000E1549" w:rsidRDefault="000E1549" w:rsidP="000E1549">
      <w:pPr>
        <w:suppressAutoHyphens w:val="0"/>
        <w:autoSpaceDE w:val="0"/>
        <w:autoSpaceDN w:val="0"/>
        <w:adjustRightInd w:val="0"/>
        <w:spacing w:line="240" w:lineRule="auto"/>
        <w:rPr>
          <w:rFonts w:eastAsia="Calibri"/>
          <w:color w:val="auto"/>
          <w:kern w:val="0"/>
          <w:lang w:val="sr-Cyrl-RS" w:eastAsia="en-US"/>
        </w:rPr>
      </w:pPr>
    </w:p>
    <w:p w:rsidR="00107898" w:rsidRPr="000863CD" w:rsidRDefault="00107898" w:rsidP="000863CD">
      <w:pPr>
        <w:shd w:val="clear" w:color="auto" w:fill="FFFFFF"/>
        <w:suppressAutoHyphens w:val="0"/>
        <w:spacing w:line="276" w:lineRule="auto"/>
        <w:jc w:val="both"/>
        <w:rPr>
          <w:rFonts w:eastAsia="Times New Roman"/>
          <w:color w:val="FF0000"/>
          <w:kern w:val="0"/>
          <w:lang w:val="sr-Cyrl-RS" w:eastAsia="en-US"/>
        </w:rPr>
      </w:pPr>
    </w:p>
    <w:p w:rsidR="000863CD" w:rsidRPr="000863CD" w:rsidRDefault="000863CD" w:rsidP="000863CD">
      <w:pPr>
        <w:suppressAutoHyphens w:val="0"/>
        <w:spacing w:line="240" w:lineRule="auto"/>
        <w:jc w:val="both"/>
        <w:rPr>
          <w:rFonts w:eastAsia="Calibri"/>
          <w:b/>
          <w:bCs/>
          <w:i/>
          <w:color w:val="auto"/>
          <w:kern w:val="0"/>
          <w:lang w:val="sr-Cyrl-CS" w:eastAsia="en-US"/>
        </w:rPr>
      </w:pPr>
      <w:r w:rsidRPr="000863CD">
        <w:rPr>
          <w:rFonts w:eastAsia="Calibri"/>
          <w:b/>
          <w:bCs/>
          <w:i/>
          <w:color w:val="auto"/>
          <w:kern w:val="0"/>
          <w:lang w:val="sr-Cyrl-CS" w:eastAsia="en-US"/>
        </w:rPr>
        <w:t>М</w:t>
      </w:r>
      <w:r w:rsidRPr="000863CD">
        <w:rPr>
          <w:rFonts w:eastAsia="Calibri"/>
          <w:b/>
          <w:bCs/>
          <w:i/>
          <w:color w:val="auto"/>
          <w:kern w:val="0"/>
          <w:lang w:val="ru-RU" w:eastAsia="en-US"/>
        </w:rPr>
        <w:t xml:space="preserve">одел уговора Понуђач мора да </w:t>
      </w:r>
      <w:r w:rsidRPr="000863CD">
        <w:rPr>
          <w:rFonts w:eastAsia="Calibri"/>
          <w:b/>
          <w:bCs/>
          <w:i/>
          <w:color w:val="auto"/>
          <w:kern w:val="0"/>
          <w:lang w:val="sr-Cyrl-CS" w:eastAsia="en-US"/>
        </w:rPr>
        <w:t xml:space="preserve">попуни, </w:t>
      </w:r>
      <w:r w:rsidRPr="000863CD">
        <w:rPr>
          <w:rFonts w:eastAsia="Calibri"/>
          <w:b/>
          <w:bCs/>
          <w:i/>
          <w:color w:val="auto"/>
          <w:kern w:val="0"/>
          <w:lang w:val="ru-RU" w:eastAsia="en-US"/>
        </w:rPr>
        <w:t>овери печатом и потпише</w:t>
      </w:r>
      <w:r w:rsidRPr="000863CD">
        <w:rPr>
          <w:rFonts w:eastAsia="Calibri"/>
          <w:b/>
          <w:bCs/>
          <w:i/>
          <w:color w:val="auto"/>
          <w:kern w:val="0"/>
          <w:lang w:val="sr-Cyrl-CS" w:eastAsia="en-US"/>
        </w:rPr>
        <w:t xml:space="preserve"> на одговарајућем месту</w:t>
      </w:r>
      <w:r w:rsidRPr="000863CD">
        <w:rPr>
          <w:rFonts w:eastAsia="Calibri"/>
          <w:b/>
          <w:bCs/>
          <w:i/>
          <w:color w:val="auto"/>
          <w:kern w:val="0"/>
          <w:lang w:val="ru-RU" w:eastAsia="en-US"/>
        </w:rPr>
        <w:t>, чиме потврђује да прихвата елементе модела уговора, односно да прихвата да закључи уговор у свему како модел гласи.</w:t>
      </w:r>
    </w:p>
    <w:p w:rsidR="00E36564" w:rsidRDefault="000863CD" w:rsidP="00107898">
      <w:pPr>
        <w:suppressAutoHyphens w:val="0"/>
        <w:spacing w:line="240" w:lineRule="auto"/>
        <w:ind w:left="-57"/>
        <w:jc w:val="both"/>
        <w:rPr>
          <w:rFonts w:eastAsia="Calibri"/>
          <w:b/>
          <w:i/>
          <w:color w:val="auto"/>
          <w:kern w:val="0"/>
          <w:lang w:val="sr-Cyrl-CS" w:eastAsia="en-US"/>
        </w:rPr>
      </w:pPr>
      <w:r w:rsidRPr="000863CD">
        <w:rPr>
          <w:rFonts w:eastAsia="Calibri"/>
          <w:b/>
          <w:i/>
          <w:color w:val="auto"/>
          <w:kern w:val="0"/>
          <w:lang w:val="sr-Cyrl-CS" w:eastAsia="en-U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w:t>
      </w:r>
      <w:r w:rsidR="00107898">
        <w:rPr>
          <w:rFonts w:eastAsia="Calibri"/>
          <w:b/>
          <w:i/>
          <w:color w:val="auto"/>
          <w:kern w:val="0"/>
          <w:lang w:val="sr-Cyrl-CS" w:eastAsia="en-US"/>
        </w:rPr>
        <w:t>зиве сваког од понуђача из груп</w:t>
      </w:r>
      <w:r w:rsidR="00EE3A88">
        <w:rPr>
          <w:rFonts w:eastAsia="Calibri"/>
          <w:b/>
          <w:i/>
          <w:color w:val="auto"/>
          <w:kern w:val="0"/>
          <w:lang w:val="sr-Cyrl-CS" w:eastAsia="en-US"/>
        </w:rPr>
        <w:t>е понуђача.</w:t>
      </w:r>
    </w:p>
    <w:p w:rsidR="00EE3A88" w:rsidRDefault="00EE3A88" w:rsidP="00107898">
      <w:pPr>
        <w:suppressAutoHyphens w:val="0"/>
        <w:spacing w:line="240" w:lineRule="auto"/>
        <w:ind w:left="-57"/>
        <w:jc w:val="both"/>
        <w:rPr>
          <w:rFonts w:eastAsia="Calibri"/>
          <w:b/>
          <w:i/>
          <w:color w:val="auto"/>
          <w:kern w:val="0"/>
          <w:lang w:val="sr-Cyrl-CS" w:eastAsia="en-US"/>
        </w:rPr>
      </w:pPr>
    </w:p>
    <w:p w:rsidR="00EE3A88" w:rsidRDefault="00EE3A88" w:rsidP="00107898">
      <w:pPr>
        <w:suppressAutoHyphens w:val="0"/>
        <w:spacing w:line="240" w:lineRule="auto"/>
        <w:ind w:left="-57"/>
        <w:jc w:val="both"/>
        <w:rPr>
          <w:rFonts w:eastAsia="Calibri"/>
          <w:b/>
          <w:bCs/>
          <w:i/>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0E0B4E" w:rsidRDefault="000A70EB" w:rsidP="000A70EB">
      <w:pPr>
        <w:pStyle w:val="NoSpacing"/>
        <w:jc w:val="both"/>
        <w:rPr>
          <w:rFonts w:ascii="Times New Roman" w:hAnsi="Times New Roman" w:cs="Times New Roman"/>
          <w:b/>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w:t>
      </w:r>
      <w:r w:rsidRPr="0055586A">
        <w:rPr>
          <w:rFonts w:ascii="Times New Roman" w:hAnsi="Times New Roman" w:cs="Times New Roman"/>
          <w:b/>
          <w:iCs/>
          <w:sz w:val="24"/>
          <w:szCs w:val="24"/>
        </w:rPr>
        <w:t xml:space="preserve">,,Понуда за јавну набавку </w:t>
      </w:r>
      <w:r w:rsidRPr="0055586A">
        <w:rPr>
          <w:rFonts w:ascii="Times New Roman" w:hAnsi="Times New Roman" w:cs="Times New Roman"/>
          <w:b/>
          <w:iCs/>
          <w:sz w:val="24"/>
          <w:szCs w:val="24"/>
          <w:lang w:val="sr-Cyrl-RS"/>
        </w:rPr>
        <w:t xml:space="preserve">мале вредности </w:t>
      </w:r>
      <w:r w:rsidR="009A6D49" w:rsidRPr="0055586A">
        <w:rPr>
          <w:rFonts w:ascii="Times New Roman" w:eastAsia="Calibri" w:hAnsi="Times New Roman" w:cs="Times New Roman"/>
          <w:b/>
          <w:kern w:val="0"/>
          <w:sz w:val="24"/>
          <w:szCs w:val="24"/>
          <w:lang w:val="sr-Cyrl-RS"/>
        </w:rPr>
        <w:t>услуга изнајмљивања, одржавања и постављања мобилних тоалета</w:t>
      </w:r>
      <w:r w:rsidR="00EE3A88" w:rsidRPr="0055586A">
        <w:rPr>
          <w:rFonts w:eastAsia="TimesNewRomanPSMT"/>
          <w:b/>
          <w:bCs/>
          <w:lang w:val="sr-Cyrl-RS"/>
        </w:rPr>
        <w:t xml:space="preserve">, </w:t>
      </w:r>
      <w:r w:rsidR="00107898" w:rsidRPr="0055586A">
        <w:rPr>
          <w:rFonts w:ascii="Times New Roman" w:eastAsia="TimesNewRomanPSMT" w:hAnsi="Times New Roman" w:cs="Times New Roman"/>
          <w:b/>
          <w:bCs/>
          <w:sz w:val="24"/>
          <w:szCs w:val="24"/>
          <w:lang w:val="sr-Cyrl-RS"/>
        </w:rPr>
        <w:t xml:space="preserve"> </w:t>
      </w:r>
      <w:r w:rsidR="00B50D93" w:rsidRPr="000E0B4E">
        <w:rPr>
          <w:rFonts w:ascii="Times New Roman" w:eastAsia="TimesNewRomanPSMT" w:hAnsi="Times New Roman" w:cs="Times New Roman"/>
          <w:b/>
          <w:bCs/>
          <w:sz w:val="24"/>
          <w:szCs w:val="24"/>
          <w:lang w:val="sr-Cyrl-RS"/>
        </w:rPr>
        <w:t xml:space="preserve">ЈНМВ </w:t>
      </w:r>
      <w:r w:rsidR="000E0B4E" w:rsidRPr="000E0B4E">
        <w:rPr>
          <w:rFonts w:ascii="Times New Roman" w:eastAsia="TimesNewRomanPSMT" w:hAnsi="Times New Roman" w:cs="Times New Roman"/>
          <w:b/>
          <w:bCs/>
          <w:sz w:val="24"/>
          <w:szCs w:val="24"/>
          <w:lang w:val="sr-Latn-RS"/>
        </w:rPr>
        <w:t>14</w:t>
      </w:r>
      <w:r w:rsidR="00B50D93" w:rsidRPr="000E0B4E">
        <w:rPr>
          <w:rFonts w:ascii="Times New Roman" w:eastAsia="TimesNewRomanPSMT" w:hAnsi="Times New Roman" w:cs="Times New Roman"/>
          <w:b/>
          <w:bCs/>
          <w:sz w:val="24"/>
          <w:szCs w:val="24"/>
          <w:lang w:val="sr-Cyrl-RS"/>
        </w:rPr>
        <w:t>/201</w:t>
      </w:r>
      <w:r w:rsidR="00B50D93" w:rsidRPr="000E0B4E">
        <w:rPr>
          <w:rFonts w:ascii="Times New Roman" w:eastAsia="TimesNewRomanPSMT" w:hAnsi="Times New Roman" w:cs="Times New Roman"/>
          <w:b/>
          <w:bCs/>
          <w:sz w:val="24"/>
          <w:szCs w:val="24"/>
          <w:lang w:val="sr-Latn-RS"/>
        </w:rPr>
        <w:t>9</w:t>
      </w:r>
      <w:r w:rsidRPr="000E0B4E">
        <w:rPr>
          <w:rFonts w:ascii="Times New Roman" w:hAnsi="Times New Roman" w:cs="Times New Roman"/>
          <w:b/>
          <w:iCs/>
          <w:sz w:val="24"/>
          <w:szCs w:val="24"/>
        </w:rPr>
        <w:t>- НЕ ОТВАРАТИ”.</w:t>
      </w:r>
    </w:p>
    <w:p w:rsidR="000A70EB" w:rsidRPr="00107898"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107898">
        <w:rPr>
          <w:rFonts w:ascii="Times New Roman" w:hAnsi="Times New Roman" w:cs="Times New Roman"/>
          <w:b/>
          <w:iCs/>
          <w:color w:val="FF0000"/>
          <w:sz w:val="24"/>
          <w:szCs w:val="24"/>
        </w:rPr>
        <w:t xml:space="preserve"> Понуда се сматра благовременом уколико је </w:t>
      </w:r>
      <w:r w:rsidR="0054485F">
        <w:rPr>
          <w:rFonts w:ascii="Times New Roman" w:hAnsi="Times New Roman" w:cs="Times New Roman"/>
          <w:b/>
          <w:iCs/>
          <w:color w:val="FF0000"/>
          <w:sz w:val="24"/>
          <w:szCs w:val="24"/>
        </w:rPr>
        <w:t>примљена од стране наручиоца до</w:t>
      </w:r>
      <w:r w:rsidR="0054485F">
        <w:rPr>
          <w:rFonts w:ascii="Times New Roman" w:hAnsi="Times New Roman" w:cs="Times New Roman"/>
          <w:b/>
          <w:iCs/>
          <w:color w:val="FF0000"/>
          <w:sz w:val="24"/>
          <w:szCs w:val="24"/>
          <w:lang w:val="sr-Cyrl-RS"/>
        </w:rPr>
        <w:t xml:space="preserve"> </w:t>
      </w:r>
      <w:r w:rsidR="00AF4C74">
        <w:rPr>
          <w:rFonts w:ascii="Times New Roman" w:hAnsi="Times New Roman" w:cs="Times New Roman"/>
          <w:b/>
          <w:iCs/>
          <w:color w:val="FF0000"/>
          <w:sz w:val="24"/>
          <w:szCs w:val="24"/>
          <w:lang w:val="sr-Cyrl-RS"/>
        </w:rPr>
        <w:t>22</w:t>
      </w:r>
      <w:r w:rsidR="007B706D">
        <w:rPr>
          <w:rFonts w:ascii="Times New Roman" w:hAnsi="Times New Roman" w:cs="Times New Roman"/>
          <w:b/>
          <w:iCs/>
          <w:color w:val="FF0000"/>
          <w:sz w:val="24"/>
          <w:szCs w:val="24"/>
          <w:lang w:val="sr-Cyrl-RS"/>
        </w:rPr>
        <w:t>.</w:t>
      </w:r>
      <w:r w:rsidR="006F6F58">
        <w:rPr>
          <w:rFonts w:ascii="Times New Roman" w:hAnsi="Times New Roman" w:cs="Times New Roman"/>
          <w:b/>
          <w:iCs/>
          <w:color w:val="FF0000"/>
          <w:sz w:val="24"/>
          <w:szCs w:val="24"/>
          <w:lang w:val="sr-Cyrl-RS"/>
        </w:rPr>
        <w:t>10</w:t>
      </w:r>
      <w:r w:rsidRPr="00107898">
        <w:rPr>
          <w:rFonts w:ascii="Times New Roman" w:hAnsi="Times New Roman" w:cs="Times New Roman"/>
          <w:b/>
          <w:iCs/>
          <w:color w:val="FF0000"/>
          <w:sz w:val="24"/>
          <w:szCs w:val="24"/>
          <w:lang w:val="sr-Cyrl-RS"/>
        </w:rPr>
        <w:t>.</w:t>
      </w:r>
      <w:r w:rsidRPr="00107898">
        <w:rPr>
          <w:rFonts w:ascii="Times New Roman" w:hAnsi="Times New Roman" w:cs="Times New Roman"/>
          <w:b/>
          <w:iCs/>
          <w:color w:val="FF0000"/>
          <w:sz w:val="24"/>
          <w:szCs w:val="24"/>
        </w:rPr>
        <w:t>201</w:t>
      </w:r>
      <w:r w:rsidR="00B50D93">
        <w:rPr>
          <w:rFonts w:ascii="Times New Roman" w:hAnsi="Times New Roman" w:cs="Times New Roman"/>
          <w:b/>
          <w:iCs/>
          <w:color w:val="FF0000"/>
          <w:sz w:val="24"/>
          <w:szCs w:val="24"/>
        </w:rPr>
        <w:t>9</w:t>
      </w:r>
      <w:r w:rsidRPr="00107898">
        <w:rPr>
          <w:rFonts w:ascii="Times New Roman" w:hAnsi="Times New Roman" w:cs="Times New Roman"/>
          <w:b/>
          <w:iCs/>
          <w:color w:val="FF0000"/>
          <w:sz w:val="24"/>
          <w:szCs w:val="24"/>
        </w:rPr>
        <w:t xml:space="preserve">.године  до </w:t>
      </w:r>
      <w:r w:rsidRPr="00107898">
        <w:rPr>
          <w:rFonts w:ascii="Times New Roman" w:hAnsi="Times New Roman" w:cs="Times New Roman"/>
          <w:b/>
          <w:iCs/>
          <w:color w:val="FF0000"/>
          <w:sz w:val="24"/>
          <w:szCs w:val="24"/>
          <w:lang w:val="sr-Cyrl-RS"/>
        </w:rPr>
        <w:t>12</w:t>
      </w:r>
      <w:r w:rsidRPr="00107898">
        <w:rPr>
          <w:rFonts w:ascii="Times New Roman" w:hAnsi="Times New Roman" w:cs="Times New Roman"/>
          <w:b/>
          <w:iCs/>
          <w:color w:val="FF0000"/>
          <w:sz w:val="24"/>
          <w:szCs w:val="24"/>
        </w:rPr>
        <w:t xml:space="preserve"> часова</w:t>
      </w:r>
      <w:r w:rsidRPr="00107898">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Образац изјаве понуђача о испуњености услова за учешће у поступку јавне набавке - чл. 75.  ЗЈН</w:t>
      </w:r>
      <w:r w:rsidR="009A6D49">
        <w:rPr>
          <w:rFonts w:ascii="Times New Roman" w:hAnsi="Times New Roman" w:cs="Times New Roman"/>
          <w:sz w:val="24"/>
          <w:szCs w:val="24"/>
          <w:lang w:val="sr-Cyrl-RS" w:eastAsia="sr-Latn-RS"/>
        </w:rPr>
        <w:t xml:space="preserve"> и </w:t>
      </w:r>
      <w:r w:rsidR="009A6D49" w:rsidRPr="000863CD">
        <w:rPr>
          <w:rFonts w:ascii="Times New Roman" w:hAnsi="Times New Roman" w:cs="Times New Roman"/>
          <w:sz w:val="24"/>
          <w:szCs w:val="24"/>
          <w:lang w:val="sr-Cyrl-RS" w:eastAsia="sr-Latn-RS"/>
        </w:rPr>
        <w:t>чл. 76.  ЗЈН</w:t>
      </w:r>
      <w:r w:rsidRPr="000863CD">
        <w:rPr>
          <w:rFonts w:ascii="Times New Roman" w:hAnsi="Times New Roman" w:cs="Times New Roman"/>
          <w:sz w:val="24"/>
          <w:szCs w:val="24"/>
          <w:lang w:val="sr-Cyrl-RS" w:eastAsia="sr-Latn-RS"/>
        </w:rPr>
        <w:t xml:space="preserve">,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6) Образац изјаве подизвођача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6);</w:t>
      </w:r>
    </w:p>
    <w:p w:rsidR="00107898"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7) Модел уговора – </w:t>
      </w:r>
      <w:r w:rsidRPr="000863CD">
        <w:rPr>
          <w:rFonts w:ascii="Times New Roman" w:hAnsi="Times New Roman" w:cs="Times New Roman"/>
          <w:kern w:val="0"/>
          <w:sz w:val="24"/>
          <w:szCs w:val="24"/>
          <w:lang w:val="sr-Latn-RS" w:eastAsia="sr-Latn-RS"/>
        </w:rPr>
        <w:t xml:space="preserve">Понуђач ће модел </w:t>
      </w:r>
      <w:r w:rsidRPr="000863CD">
        <w:rPr>
          <w:rFonts w:ascii="Times New Roman" w:hAnsi="Times New Roman" w:cs="Times New Roman"/>
          <w:kern w:val="0"/>
          <w:sz w:val="24"/>
          <w:szCs w:val="24"/>
          <w:lang w:val="sr-Cyrl-RS" w:eastAsia="sr-Latn-RS"/>
        </w:rPr>
        <w:t>уговора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Pr="000863CD">
        <w:rPr>
          <w:rFonts w:ascii="Times New Roman" w:hAnsi="Times New Roman" w:cs="Times New Roman"/>
          <w:kern w:val="0"/>
          <w:sz w:val="24"/>
          <w:szCs w:val="24"/>
          <w:lang w:val="sr-Cyrl-RS" w:eastAsia="sr-Latn-RS"/>
        </w:rPr>
        <w:t>уговора;</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val="sr-Cyrl-RS"/>
        </w:rPr>
        <w:t xml:space="preserve">8) </w:t>
      </w:r>
      <w:r w:rsidRPr="000863CD">
        <w:rPr>
          <w:rFonts w:ascii="Times New Roman" w:hAnsi="Times New Roman" w:cs="Times New Roman"/>
          <w:bCs/>
          <w:kern w:val="0"/>
          <w:sz w:val="24"/>
          <w:szCs w:val="24"/>
          <w:lang w:val="sr-Latn-RS" w:eastAsia="sr-Latn-RS"/>
        </w:rPr>
        <w:t xml:space="preserve">Споразум </w:t>
      </w:r>
      <w:r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0863CD">
        <w:rPr>
          <w:rFonts w:ascii="Times New Roman" w:hAnsi="Times New Roman" w:cs="Times New Roman"/>
          <w:kern w:val="0"/>
          <w:sz w:val="24"/>
          <w:szCs w:val="24"/>
          <w:lang w:val="sr-Cyrl-RS" w:eastAsia="sr-Latn-RS"/>
        </w:rPr>
        <w:t>;</w:t>
      </w:r>
      <w:r w:rsidRPr="000863CD">
        <w:rPr>
          <w:rFonts w:ascii="Times New Roman" w:hAnsi="Times New Roman" w:cs="Times New Roman"/>
          <w:kern w:val="0"/>
          <w:sz w:val="24"/>
          <w:szCs w:val="24"/>
          <w:lang w:val="sr-Latn-RS" w:eastAsia="sr-Latn-RS"/>
        </w:rPr>
        <w:t xml:space="preserve"> </w:t>
      </w:r>
    </w:p>
    <w:p w:rsidR="00107898" w:rsidRPr="000863CD" w:rsidRDefault="00107898" w:rsidP="00107898">
      <w:pPr>
        <w:pStyle w:val="NoSpacing"/>
        <w:jc w:val="both"/>
        <w:rPr>
          <w:rFonts w:ascii="Times New Roman" w:hAnsi="Times New Roman" w:cs="Times New Roman"/>
          <w:sz w:val="24"/>
          <w:szCs w:val="24"/>
          <w:lang w:val="sr-Cyrl-RS"/>
        </w:rPr>
      </w:pPr>
      <w:r w:rsidRPr="000863CD">
        <w:rPr>
          <w:rFonts w:ascii="Times New Roman" w:hAnsi="Times New Roman" w:cs="Times New Roman"/>
          <w:kern w:val="0"/>
          <w:sz w:val="24"/>
          <w:szCs w:val="24"/>
          <w:lang w:val="sr-Cyrl-RS" w:eastAsia="sr-Latn-RS"/>
        </w:rPr>
        <w:t xml:space="preserve">9) </w:t>
      </w:r>
      <w:r w:rsidRPr="000863CD">
        <w:rPr>
          <w:rFonts w:ascii="Times New Roman" w:eastAsia="TimesNewRomanPSMT" w:hAnsi="Times New Roman" w:cs="Times New Roman"/>
          <w:bCs/>
          <w:iCs/>
          <w:sz w:val="24"/>
          <w:szCs w:val="24"/>
          <w:lang w:val="sr-Cyrl-CS"/>
        </w:rPr>
        <w:t xml:space="preserve">Средство финансијског обезбеђења за озбиљност понуде </w:t>
      </w:r>
      <w:r w:rsidRPr="000863CD">
        <w:rPr>
          <w:rFonts w:ascii="Times New Roman" w:eastAsia="TimesNewRomanPSMT" w:hAnsi="Times New Roman" w:cs="Times New Roman"/>
          <w:bCs/>
          <w:iCs/>
          <w:sz w:val="24"/>
          <w:szCs w:val="24"/>
        </w:rPr>
        <w:t xml:space="preserve">и то </w:t>
      </w:r>
      <w:r w:rsidRPr="000863CD">
        <w:rPr>
          <w:rFonts w:ascii="Times New Roman" w:eastAsia="TimesNewRomanPSMT" w:hAnsi="Times New Roman" w:cs="Times New Roman"/>
          <w:bCs/>
          <w:iCs/>
          <w:sz w:val="24"/>
          <w:szCs w:val="24"/>
          <w:lang w:val="sr-Cyrl-CS"/>
        </w:rPr>
        <w:t>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107898" w:rsidRPr="000863CD" w:rsidRDefault="00107898" w:rsidP="00107898">
      <w:pPr>
        <w:pStyle w:val="NoSpacing"/>
        <w:jc w:val="both"/>
        <w:rPr>
          <w:rFonts w:ascii="Times New Roman" w:eastAsia="TimesNewRomanPSMT" w:hAnsi="Times New Roman" w:cs="Times New Roman"/>
          <w:bCs/>
          <w:iCs/>
          <w:sz w:val="24"/>
          <w:szCs w:val="24"/>
          <w:lang w:val="sr-Cyrl-CS"/>
        </w:rPr>
      </w:pPr>
      <w:r w:rsidRPr="000863CD">
        <w:rPr>
          <w:rFonts w:ascii="Times New Roman" w:hAnsi="Times New Roman" w:cs="Times New Roman"/>
          <w:kern w:val="0"/>
          <w:sz w:val="24"/>
          <w:szCs w:val="24"/>
          <w:lang w:val="sr-Cyrl-RS" w:eastAsia="sr-Latn-RS"/>
        </w:rPr>
        <w:t>10) Образац меничног овлашћења – писма за озбиљност понуде,</w:t>
      </w:r>
      <w:r w:rsidRPr="000863CD">
        <w:rPr>
          <w:rFonts w:ascii="Times New Roman" w:hAnsi="Times New Roman" w:cs="Times New Roman"/>
          <w:kern w:val="0"/>
          <w:sz w:val="24"/>
          <w:szCs w:val="24"/>
          <w:lang w:val="sr-Latn-RS" w:eastAsia="sr-Latn-RS"/>
        </w:rPr>
        <w:t xml:space="preserve"> попуњен, потписан и печатом оверен</w:t>
      </w:r>
      <w:r w:rsidRPr="000863CD">
        <w:rPr>
          <w:rFonts w:ascii="Times New Roman" w:hAnsi="Times New Roman" w:cs="Times New Roman"/>
          <w:kern w:val="0"/>
          <w:sz w:val="24"/>
          <w:szCs w:val="24"/>
          <w:lang w:val="sr-Cyrl-RS" w:eastAsia="sr-Latn-RS"/>
        </w:rPr>
        <w:t>.</w:t>
      </w:r>
      <w:r w:rsidRPr="000863CD">
        <w:rPr>
          <w:rFonts w:ascii="Times New Roman" w:eastAsia="TimesNewRomanPSMT" w:hAnsi="Times New Roman" w:cs="Times New Roman"/>
          <w:bCs/>
          <w:iCs/>
          <w:sz w:val="24"/>
          <w:szCs w:val="24"/>
          <w:lang w:val="sr-Cyrl-CS"/>
        </w:rPr>
        <w:t xml:space="preserve"> </w:t>
      </w:r>
    </w:p>
    <w:p w:rsidR="00B50D93" w:rsidRPr="00B50D93" w:rsidRDefault="00B50D93" w:rsidP="00B50D93">
      <w:pPr>
        <w:pStyle w:val="NoSpacing"/>
        <w:jc w:val="both"/>
        <w:rPr>
          <w:rFonts w:ascii="Times New Roman" w:eastAsia="TimesNewRomanPSMT" w:hAnsi="Times New Roman" w:cs="Times New Roman"/>
          <w:bCs/>
          <w:iCs/>
          <w:sz w:val="24"/>
          <w:szCs w:val="24"/>
          <w:lang w:val="sr-Latn-RS"/>
        </w:rPr>
      </w:pPr>
      <w:r>
        <w:rPr>
          <w:rFonts w:ascii="Times New Roman" w:eastAsia="TimesNewRomanPSMT" w:hAnsi="Times New Roman" w:cs="Times New Roman"/>
          <w:bCs/>
          <w:iCs/>
          <w:sz w:val="24"/>
          <w:szCs w:val="24"/>
          <w:lang w:val="sr-Latn-RS"/>
        </w:rPr>
        <w:lastRenderedPageBreak/>
        <w:t xml:space="preserve">11) </w:t>
      </w:r>
      <w:r w:rsidRPr="00B50D93">
        <w:rPr>
          <w:rFonts w:ascii="Times New Roman" w:eastAsia="Calibri" w:hAnsi="Times New Roman" w:cs="Times New Roman"/>
          <w:b/>
          <w:color w:val="FF0000"/>
          <w:kern w:val="0"/>
          <w:sz w:val="24"/>
          <w:szCs w:val="24"/>
          <w:u w:val="single"/>
          <w:lang w:val="sr-Cyrl-RS" w:eastAsia="en-US"/>
        </w:rPr>
        <w:t>Да понуђач испуњава стандард ИСО 14001, о регулисању заштите животне средине – потребно је доставити сертификат</w:t>
      </w:r>
      <w:r>
        <w:rPr>
          <w:rFonts w:ascii="Times New Roman" w:eastAsia="Calibri" w:hAnsi="Times New Roman" w:cs="Times New Roman"/>
          <w:b/>
          <w:color w:val="FF0000"/>
          <w:kern w:val="0"/>
          <w:sz w:val="24"/>
          <w:szCs w:val="24"/>
          <w:u w:val="single"/>
          <w:lang w:val="sr-Latn-RS" w:eastAsia="en-US"/>
        </w:rPr>
        <w:t>.</w:t>
      </w:r>
    </w:p>
    <w:p w:rsidR="00623A08" w:rsidRPr="000A70EB" w:rsidRDefault="00623A08" w:rsidP="00800637">
      <w:pPr>
        <w:ind w:firstLine="360"/>
        <w:jc w:val="both"/>
        <w:rPr>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0E0B4E" w:rsidRDefault="00BD5C71" w:rsidP="00BD5C71">
      <w:pPr>
        <w:jc w:val="both"/>
        <w:rPr>
          <w:rFonts w:eastAsia="TimesNewRomanPSMT"/>
          <w:bCs/>
          <w:iCs/>
          <w:color w:val="auto"/>
        </w:rPr>
      </w:pPr>
      <w:r w:rsidRPr="000E0B4E">
        <w:rPr>
          <w:rFonts w:eastAsia="TimesNewRomanPSMT"/>
          <w:bCs/>
          <w:iCs/>
          <w:color w:val="auto"/>
        </w:rPr>
        <w:t>„</w:t>
      </w:r>
      <w:r w:rsidRPr="000E0B4E">
        <w:rPr>
          <w:rFonts w:eastAsia="TimesNewRomanPSMT"/>
          <w:b/>
          <w:bCs/>
          <w:iCs/>
          <w:color w:val="auto"/>
        </w:rPr>
        <w:t>Измена понуде</w:t>
      </w:r>
      <w:r w:rsidRPr="000E0B4E">
        <w:rPr>
          <w:rFonts w:eastAsia="TimesNewRomanPS-BoldMT"/>
          <w:b/>
          <w:bCs/>
          <w:color w:val="auto"/>
        </w:rPr>
        <w:t xml:space="preserve"> за јавну набавку</w:t>
      </w:r>
      <w:r w:rsidRPr="000E0B4E">
        <w:rPr>
          <w:color w:val="auto"/>
        </w:rPr>
        <w:t xml:space="preserve"> </w:t>
      </w:r>
      <w:r w:rsidR="009A6D49" w:rsidRPr="000E0B4E">
        <w:rPr>
          <w:rFonts w:eastAsia="Calibri"/>
          <w:color w:val="auto"/>
          <w:kern w:val="0"/>
          <w:lang w:val="sr-Cyrl-RS"/>
        </w:rPr>
        <w:t>услуга изнајмљивања, одржавања и постављања мобилних тоалета</w:t>
      </w:r>
      <w:r w:rsidR="00EE3A88"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rFonts w:eastAsia="TimesNewRomanPSMT"/>
          <w:b/>
          <w:bCs/>
          <w:color w:val="auto"/>
        </w:rPr>
        <w:t xml:space="preserve">- </w:t>
      </w:r>
      <w:r w:rsidRPr="000E0B4E">
        <w:rPr>
          <w:rFonts w:eastAsia="TimesNewRomanPS-BoldMT"/>
          <w:b/>
          <w:bCs/>
          <w:color w:val="auto"/>
        </w:rPr>
        <w:t>НЕ ОТВАРАТИ”</w:t>
      </w:r>
      <w:r w:rsidRPr="000E0B4E">
        <w:rPr>
          <w:rFonts w:eastAsia="TimesNewRomanPSMT"/>
          <w:bCs/>
          <w:iCs/>
          <w:color w:val="auto"/>
        </w:rPr>
        <w:t xml:space="preserve"> или</w:t>
      </w:r>
    </w:p>
    <w:p w:rsidR="00BD5C71" w:rsidRPr="000E0B4E" w:rsidRDefault="00BD5C71" w:rsidP="00BD5C71">
      <w:pPr>
        <w:jc w:val="both"/>
        <w:rPr>
          <w:rFonts w:eastAsia="TimesNewRomanPSMT"/>
          <w:bCs/>
          <w:iCs/>
          <w:color w:val="auto"/>
        </w:rPr>
      </w:pPr>
      <w:r w:rsidRPr="000E0B4E">
        <w:rPr>
          <w:rFonts w:eastAsia="TimesNewRomanPSMT"/>
          <w:bCs/>
          <w:iCs/>
          <w:color w:val="auto"/>
        </w:rPr>
        <w:t>„</w:t>
      </w:r>
      <w:r w:rsidRPr="000E0B4E">
        <w:rPr>
          <w:rFonts w:eastAsia="TimesNewRomanPSMT"/>
          <w:b/>
          <w:bCs/>
          <w:iCs/>
          <w:color w:val="auto"/>
        </w:rPr>
        <w:t>Допуна понуде</w:t>
      </w:r>
      <w:r w:rsidRPr="000E0B4E">
        <w:rPr>
          <w:rFonts w:eastAsia="TimesNewRomanPSMT"/>
          <w:bCs/>
          <w:iCs/>
          <w:color w:val="auto"/>
        </w:rPr>
        <w:t xml:space="preserve"> </w:t>
      </w:r>
      <w:r w:rsidRPr="000E0B4E">
        <w:rPr>
          <w:rFonts w:eastAsia="TimesNewRomanPS-BoldMT"/>
          <w:b/>
          <w:bCs/>
          <w:color w:val="auto"/>
        </w:rPr>
        <w:t>за јавну набавку</w:t>
      </w:r>
      <w:r w:rsidRPr="000E0B4E">
        <w:rPr>
          <w:color w:val="auto"/>
        </w:rPr>
        <w:t xml:space="preserve"> </w:t>
      </w:r>
      <w:r w:rsidR="009A6D49" w:rsidRPr="000E0B4E">
        <w:rPr>
          <w:rFonts w:eastAsia="Calibri"/>
          <w:color w:val="auto"/>
          <w:kern w:val="0"/>
          <w:lang w:val="sr-Cyrl-RS"/>
        </w:rPr>
        <w:t>услуга изнајмљивања, одржавања и постављања мобилних тоалета</w:t>
      </w:r>
      <w:r w:rsidR="00EE3A88"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0A70EB" w:rsidRPr="000E0B4E">
        <w:rPr>
          <w:rFonts w:eastAsia="TimesNewRomanPSMT"/>
          <w:b/>
          <w:bCs/>
          <w:color w:val="auto"/>
        </w:rPr>
        <w:t xml:space="preserve">- </w:t>
      </w:r>
      <w:r w:rsidR="000A70EB" w:rsidRPr="000E0B4E">
        <w:rPr>
          <w:rFonts w:eastAsia="TimesNewRomanPS-BoldMT"/>
          <w:b/>
          <w:bCs/>
          <w:color w:val="auto"/>
        </w:rPr>
        <w:t>НЕ ОТВАРАТИ”</w:t>
      </w:r>
      <w:r w:rsidR="000A70EB" w:rsidRPr="000E0B4E">
        <w:rPr>
          <w:rFonts w:eastAsia="TimesNewRomanPSMT"/>
          <w:bCs/>
          <w:iCs/>
          <w:color w:val="auto"/>
        </w:rPr>
        <w:t xml:space="preserve"> </w:t>
      </w:r>
      <w:r w:rsidRPr="000E0B4E">
        <w:rPr>
          <w:rFonts w:eastAsia="TimesNewRomanPSMT"/>
          <w:bCs/>
          <w:iCs/>
          <w:color w:val="auto"/>
        </w:rPr>
        <w:t xml:space="preserve"> или</w:t>
      </w:r>
    </w:p>
    <w:p w:rsidR="00BD5C71" w:rsidRPr="000E0B4E" w:rsidRDefault="00BD5C71" w:rsidP="00BD5C71">
      <w:pPr>
        <w:jc w:val="both"/>
        <w:rPr>
          <w:rFonts w:eastAsia="TimesNewRomanPSMT"/>
          <w:bCs/>
          <w:iCs/>
          <w:color w:val="auto"/>
        </w:rPr>
      </w:pPr>
      <w:r w:rsidRPr="000E0B4E">
        <w:rPr>
          <w:rFonts w:eastAsia="TimesNewRomanPSMT"/>
          <w:bCs/>
          <w:iCs/>
          <w:color w:val="auto"/>
        </w:rPr>
        <w:t>„</w:t>
      </w:r>
      <w:r w:rsidRPr="000E0B4E">
        <w:rPr>
          <w:rFonts w:eastAsia="TimesNewRomanPSMT"/>
          <w:b/>
          <w:bCs/>
          <w:iCs/>
          <w:color w:val="auto"/>
        </w:rPr>
        <w:t>Опозив понуде</w:t>
      </w:r>
      <w:r w:rsidRPr="000E0B4E">
        <w:rPr>
          <w:rFonts w:eastAsia="TimesNewRomanPSMT"/>
          <w:bCs/>
          <w:iCs/>
          <w:color w:val="auto"/>
        </w:rPr>
        <w:t xml:space="preserve"> </w:t>
      </w:r>
      <w:r w:rsidRPr="000E0B4E">
        <w:rPr>
          <w:rFonts w:eastAsia="TimesNewRomanPS-BoldMT"/>
          <w:b/>
          <w:bCs/>
          <w:color w:val="auto"/>
        </w:rPr>
        <w:t>за јавну набавку</w:t>
      </w:r>
      <w:r w:rsidRPr="000E0B4E">
        <w:rPr>
          <w:color w:val="auto"/>
        </w:rPr>
        <w:t xml:space="preserve"> </w:t>
      </w:r>
      <w:r w:rsidR="009A6D49" w:rsidRPr="000E0B4E">
        <w:rPr>
          <w:rFonts w:eastAsia="Calibri"/>
          <w:color w:val="auto"/>
          <w:kern w:val="0"/>
          <w:lang w:val="sr-Cyrl-RS"/>
        </w:rPr>
        <w:t>услуга изнајмљивања, одржавања и постављања мобилних тоалета</w:t>
      </w:r>
      <w:r w:rsidR="00EE3A88"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0A70EB" w:rsidRPr="000E0B4E">
        <w:rPr>
          <w:rFonts w:eastAsia="TimesNewRomanPSMT"/>
          <w:b/>
          <w:bCs/>
          <w:color w:val="auto"/>
        </w:rPr>
        <w:t xml:space="preserve">- </w:t>
      </w:r>
      <w:r w:rsidR="000A70EB" w:rsidRPr="000E0B4E">
        <w:rPr>
          <w:rFonts w:eastAsia="TimesNewRomanPS-BoldMT"/>
          <w:b/>
          <w:bCs/>
          <w:color w:val="auto"/>
        </w:rPr>
        <w:t>НЕ ОТВАРАТИ”</w:t>
      </w:r>
      <w:r w:rsidR="000A70EB" w:rsidRPr="000E0B4E">
        <w:rPr>
          <w:rFonts w:eastAsia="TimesNewRomanPSMT"/>
          <w:bCs/>
          <w:iCs/>
          <w:color w:val="auto"/>
        </w:rPr>
        <w:t xml:space="preserve"> </w:t>
      </w:r>
      <w:r w:rsidRPr="000E0B4E">
        <w:rPr>
          <w:rFonts w:eastAsia="TimesNewRomanPS-BoldMT"/>
          <w:b/>
          <w:bCs/>
          <w:color w:val="auto"/>
        </w:rPr>
        <w:t xml:space="preserve"> </w:t>
      </w:r>
      <w:r w:rsidRPr="000E0B4E">
        <w:rPr>
          <w:rFonts w:eastAsia="TimesNewRomanPS-BoldMT"/>
          <w:bCs/>
          <w:color w:val="auto"/>
        </w:rPr>
        <w:t xml:space="preserve"> или</w:t>
      </w:r>
    </w:p>
    <w:p w:rsidR="00BD5C71" w:rsidRPr="000E0B4E" w:rsidRDefault="00BD5C71" w:rsidP="00BD5C71">
      <w:pPr>
        <w:jc w:val="both"/>
        <w:rPr>
          <w:rFonts w:eastAsia="TimesNewRomanPSMT"/>
          <w:bCs/>
          <w:color w:val="auto"/>
        </w:rPr>
      </w:pPr>
      <w:r w:rsidRPr="000E0B4E">
        <w:rPr>
          <w:rFonts w:eastAsia="TimesNewRomanPSMT"/>
          <w:bCs/>
          <w:iCs/>
          <w:color w:val="auto"/>
        </w:rPr>
        <w:t>„</w:t>
      </w:r>
      <w:r w:rsidRPr="000E0B4E">
        <w:rPr>
          <w:rFonts w:eastAsia="TimesNewRomanPSMT"/>
          <w:b/>
          <w:bCs/>
          <w:iCs/>
          <w:color w:val="auto"/>
        </w:rPr>
        <w:t>Измена и допуна понуде</w:t>
      </w:r>
      <w:r w:rsidRPr="000E0B4E">
        <w:rPr>
          <w:rFonts w:eastAsia="TimesNewRomanPS-BoldMT"/>
          <w:b/>
          <w:bCs/>
          <w:color w:val="auto"/>
        </w:rPr>
        <w:t xml:space="preserve"> за јавну набавку</w:t>
      </w:r>
      <w:r w:rsidRPr="000E0B4E">
        <w:rPr>
          <w:color w:val="auto"/>
        </w:rPr>
        <w:t xml:space="preserve"> </w:t>
      </w:r>
      <w:r w:rsidR="009A6D49" w:rsidRPr="000E0B4E">
        <w:rPr>
          <w:rFonts w:eastAsia="Calibri"/>
          <w:color w:val="auto"/>
          <w:kern w:val="0"/>
          <w:lang w:val="sr-Cyrl-RS"/>
        </w:rPr>
        <w:t>услуга изнајмљивања, одржавања и постављања мобилних тоалета</w:t>
      </w:r>
      <w:r w:rsidR="00EE3A88" w:rsidRPr="000E0B4E">
        <w:rPr>
          <w:rFonts w:eastAsia="TimesNewRomanPSMT"/>
          <w:b/>
          <w:bCs/>
          <w:color w:val="auto"/>
          <w:lang w:val="sr-Cyrl-RS"/>
        </w:rPr>
        <w:t xml:space="preserve">,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0A70EB" w:rsidRPr="000E0B4E">
        <w:rPr>
          <w:rFonts w:eastAsia="TimesNewRomanPSMT"/>
          <w:b/>
          <w:bCs/>
          <w:color w:val="auto"/>
        </w:rPr>
        <w:t xml:space="preserve">- </w:t>
      </w:r>
      <w:r w:rsidR="000A70EB" w:rsidRPr="000E0B4E">
        <w:rPr>
          <w:rFonts w:eastAsia="TimesNewRomanPS-BoldMT"/>
          <w:b/>
          <w:bCs/>
          <w:color w:val="auto"/>
        </w:rPr>
        <w:t>НЕ ОТВАРАТИ”</w:t>
      </w:r>
      <w:r w:rsidRPr="000E0B4E">
        <w:rPr>
          <w:rFonts w:eastAsia="TimesNewRomanPS-BoldMT"/>
          <w:b/>
          <w:bCs/>
          <w:color w:val="auto"/>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w:t>
      </w:r>
      <w:r w:rsidRPr="00EE0EF8">
        <w:rPr>
          <w:iCs/>
        </w:rPr>
        <w:lastRenderedPageBreak/>
        <w:t xml:space="preserve">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623A08" w:rsidRPr="00623A08" w:rsidRDefault="00623A08" w:rsidP="00623A08">
      <w:pPr>
        <w:jc w:val="both"/>
        <w:rPr>
          <w:iCs/>
          <w:u w:val="single"/>
        </w:rPr>
      </w:pPr>
      <w:r w:rsidRPr="00623A08">
        <w:rPr>
          <w:b/>
          <w:bCs/>
          <w:i/>
          <w:iCs/>
          <w:u w:val="single"/>
        </w:rPr>
        <w:t xml:space="preserve">9.1. </w:t>
      </w:r>
      <w:r w:rsidRPr="00623A08">
        <w:rPr>
          <w:iCs/>
          <w:u w:val="single"/>
        </w:rPr>
        <w:t>Захтеви у погледу начина, рока и услова плаћања</w:t>
      </w:r>
      <w:r w:rsidRPr="00623A08">
        <w:rPr>
          <w:i/>
          <w:iCs/>
          <w:u w:val="single"/>
        </w:rPr>
        <w:t>.</w:t>
      </w:r>
    </w:p>
    <w:p w:rsidR="00623A08" w:rsidRPr="008343FD" w:rsidRDefault="00623A08" w:rsidP="00623A08">
      <w:pPr>
        <w:jc w:val="both"/>
        <w:rPr>
          <w:iCs/>
        </w:rPr>
      </w:pPr>
      <w:r>
        <w:rPr>
          <w:iCs/>
        </w:rPr>
        <w:t xml:space="preserve">Рок плаћања </w:t>
      </w:r>
      <w:r>
        <w:rPr>
          <w:iCs/>
          <w:lang w:val="sr-Cyrl-RS"/>
        </w:rPr>
        <w:t>не може бити краћи од 15 дана  и дужи од 45 дана од дана пријема исправно сачињене и испостављене фактуре.</w:t>
      </w:r>
    </w:p>
    <w:p w:rsidR="00623A08" w:rsidRPr="008343FD" w:rsidRDefault="00623A08" w:rsidP="00623A08">
      <w:pPr>
        <w:jc w:val="both"/>
        <w:rPr>
          <w:iCs/>
        </w:rPr>
      </w:pPr>
      <w:r w:rsidRPr="008343FD">
        <w:rPr>
          <w:iCs/>
        </w:rPr>
        <w:t>Плаћање се врши уплатом на рачун понуђача.</w:t>
      </w:r>
    </w:p>
    <w:p w:rsidR="00623A08" w:rsidRPr="008343FD" w:rsidRDefault="00623A08" w:rsidP="00623A08">
      <w:pPr>
        <w:jc w:val="both"/>
        <w:rPr>
          <w:b/>
          <w:bCs/>
          <w:i/>
          <w:iCs/>
          <w:lang w:val="sr-Cyrl-RS"/>
        </w:rPr>
      </w:pPr>
      <w:r w:rsidRPr="008343FD">
        <w:rPr>
          <w:iCs/>
        </w:rPr>
        <w:t>Понуђачу није дозвољено да захтева аванс.</w:t>
      </w:r>
    </w:p>
    <w:p w:rsidR="00623A08" w:rsidRPr="00107898" w:rsidRDefault="00623A08" w:rsidP="00623A08">
      <w:pPr>
        <w:jc w:val="both"/>
        <w:rPr>
          <w:iCs/>
          <w:lang w:val="sr-Cyrl-RS"/>
        </w:rPr>
      </w:pPr>
    </w:p>
    <w:p w:rsidR="00623A08" w:rsidRPr="008343FD" w:rsidRDefault="00623A08" w:rsidP="00623A08">
      <w:pPr>
        <w:jc w:val="both"/>
        <w:rPr>
          <w:iCs/>
        </w:rPr>
      </w:pPr>
      <w:r w:rsidRPr="00623A08">
        <w:rPr>
          <w:b/>
          <w:bCs/>
          <w:i/>
          <w:iCs/>
          <w:u w:val="single"/>
        </w:rPr>
        <w:t>9.</w:t>
      </w:r>
      <w:r w:rsidR="009A6D49">
        <w:rPr>
          <w:b/>
          <w:bCs/>
          <w:i/>
          <w:iCs/>
          <w:u w:val="single"/>
          <w:lang w:val="sr-Cyrl-RS"/>
        </w:rPr>
        <w:t>2</w:t>
      </w:r>
      <w:r w:rsidRPr="00623A08">
        <w:rPr>
          <w:b/>
          <w:bCs/>
          <w:i/>
          <w:iCs/>
          <w:u w:val="single"/>
        </w:rPr>
        <w:t>.</w:t>
      </w:r>
      <w:r w:rsidRPr="008343FD">
        <w:rPr>
          <w:b/>
          <w:bCs/>
          <w:iCs/>
          <w:u w:val="single"/>
        </w:rPr>
        <w:t xml:space="preserve"> </w:t>
      </w:r>
      <w:r w:rsidRPr="008343FD">
        <w:rPr>
          <w:iCs/>
          <w:u w:val="single"/>
        </w:rPr>
        <w:t>Захтев у погледу рока важења понуде</w:t>
      </w:r>
    </w:p>
    <w:p w:rsidR="00623A08" w:rsidRPr="008343FD" w:rsidRDefault="00623A08" w:rsidP="00623A08">
      <w:pPr>
        <w:jc w:val="both"/>
        <w:rPr>
          <w:iCs/>
        </w:rPr>
      </w:pPr>
      <w:r w:rsidRPr="008343FD">
        <w:rPr>
          <w:iCs/>
        </w:rPr>
        <w:t>Рок важења понуде не може бити краћи од 30 дана од дана отварања понуда.</w:t>
      </w:r>
    </w:p>
    <w:p w:rsidR="00623A08" w:rsidRPr="008343FD" w:rsidRDefault="00623A08" w:rsidP="00623A08">
      <w:pPr>
        <w:jc w:val="both"/>
        <w:rPr>
          <w:iCs/>
        </w:rPr>
      </w:pPr>
      <w:r w:rsidRPr="008343FD">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623A08" w:rsidRPr="008343FD" w:rsidRDefault="00623A08" w:rsidP="00623A08">
      <w:pPr>
        <w:jc w:val="both"/>
        <w:rPr>
          <w:b/>
          <w:bCs/>
          <w:i/>
          <w:iCs/>
          <w:lang w:val="sr-Cyrl-RS"/>
        </w:rPr>
      </w:pPr>
      <w:r w:rsidRPr="008343FD">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54485F">
        <w:rPr>
          <w:sz w:val="23"/>
          <w:szCs w:val="23"/>
          <w:lang w:val="sr-Cyrl-RS"/>
        </w:rPr>
        <w:t xml:space="preserve"> и која није страија од 3 месеца</w:t>
      </w:r>
      <w:r>
        <w:rPr>
          <w:sz w:val="23"/>
          <w:szCs w:val="23"/>
          <w:lang w:val="sr-Cyrl-RS"/>
        </w:rPr>
        <w:t>.</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lastRenderedPageBreak/>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3" w:history="1">
        <w:r w:rsidR="00B50D93" w:rsidRPr="001C6C5E">
          <w:rPr>
            <w:rStyle w:val="Hyperlink"/>
            <w:rFonts w:eastAsia="Times New Roman"/>
            <w:iCs/>
            <w:kern w:val="0"/>
            <w:lang w:eastAsia="sr-Latn-RS"/>
          </w:rPr>
          <w:t>office@npdjerdap.</w:t>
        </w:r>
      </w:hyperlink>
      <w:r w:rsidR="00B50D93">
        <w:rPr>
          <w:rFonts w:eastAsia="Times New Roman"/>
          <w:iCs/>
          <w:color w:val="0000FF"/>
          <w:kern w:val="0"/>
          <w:u w:val="single"/>
          <w:lang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Default="00BD5C71" w:rsidP="009A6D49">
      <w:pPr>
        <w:jc w:val="both"/>
        <w:rPr>
          <w:iCs/>
          <w:color w:val="FF0000"/>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9A6D49" w:rsidRPr="009A6D49">
        <w:rPr>
          <w:rFonts w:eastAsia="Calibri"/>
          <w:b/>
          <w:kern w:val="0"/>
          <w:lang w:val="sr-Cyrl-RS"/>
        </w:rPr>
        <w:t>услуга изнајмљивања, одржавања и постављања мобилних тоалета</w:t>
      </w:r>
      <w:r w:rsidR="009A6D49">
        <w:rPr>
          <w:rFonts w:eastAsia="Calibri"/>
          <w:b/>
          <w:kern w:val="0"/>
          <w:lang w:val="sr-Cyrl-RS"/>
        </w:rPr>
        <w:t>,</w:t>
      </w:r>
      <w:r w:rsidR="00107898" w:rsidRPr="00107898">
        <w:rPr>
          <w:rFonts w:eastAsia="TimesNewRomanPSMT"/>
          <w:b/>
          <w:bCs/>
          <w:lang w:val="sr-Cyrl-RS"/>
        </w:rPr>
        <w:t xml:space="preserve">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FD3FA2" w:rsidRPr="007E6447">
        <w:rPr>
          <w:iCs/>
          <w:color w:val="FF0000"/>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lastRenderedPageBreak/>
        <w:t xml:space="preserve">15. ДОДАТНА ОБЈАШЊЕЊА ОД ПОНУЂАЧА ПОСЛЕ ОТВАРАЊА ПОНУДА И КОНТРОЛА КОД ПОНУЂАЧА ОДНОСНО ЊЕГОВОГ ПОДИЗВОЂАЧА </w:t>
      </w:r>
    </w:p>
    <w:p w:rsidR="00BD5C71" w:rsidRPr="00EE3A88" w:rsidRDefault="00BD5C71" w:rsidP="00BD5C71">
      <w:pPr>
        <w:jc w:val="both"/>
        <w:rPr>
          <w:b/>
          <w:bCs/>
          <w:lang w:val="sr-Cyrl-R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4" w:history="1">
        <w:r w:rsidR="00B50D93" w:rsidRPr="001C6C5E">
          <w:rPr>
            <w:rStyle w:val="Hyperlink"/>
            <w:rFonts w:eastAsia="Times New Roman"/>
            <w:iCs/>
            <w:kern w:val="0"/>
            <w:lang w:eastAsia="sr-Latn-RS"/>
          </w:rPr>
          <w:t>office@npdjerdap.rs</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EE0EF8" w:rsidRDefault="00C421B7" w:rsidP="001B1537">
      <w:pPr>
        <w:ind w:firstLine="708"/>
        <w:jc w:val="both"/>
        <w:rPr>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Pr="00EE0EF8">
        <w:t xml:space="preserve">; јавна набавка </w:t>
      </w:r>
      <w:r w:rsidR="007567DC">
        <w:rPr>
          <w:lang w:val="sr-Cyrl-RS"/>
        </w:rPr>
        <w:t xml:space="preserve">бр.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7567DC">
        <w:rPr>
          <w:lang w:val="sr-Cyrl-RS"/>
        </w:rPr>
        <w:t>;</w:t>
      </w:r>
      <w:r w:rsidRPr="00EE0EF8">
        <w:rPr>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8E3379" w:rsidRPr="00AC4D02" w:rsidRDefault="008E3379" w:rsidP="008E3379">
      <w:pPr>
        <w:jc w:val="both"/>
        <w:rPr>
          <w:b/>
          <w:color w:val="auto"/>
          <w:lang w:val="sr-Cyrl-RS"/>
        </w:rPr>
      </w:pPr>
      <w:r w:rsidRPr="00AC4D02">
        <w:rPr>
          <w:b/>
          <w:color w:val="auto"/>
        </w:rPr>
        <w:t>1</w:t>
      </w:r>
      <w:r w:rsidRPr="00AC4D02">
        <w:rPr>
          <w:b/>
          <w:color w:val="auto"/>
          <w:lang w:val="sr-Cyrl-RS"/>
        </w:rPr>
        <w:t>8</w:t>
      </w:r>
      <w:r w:rsidRPr="00AC4D02">
        <w:rPr>
          <w:b/>
          <w:color w:val="auto"/>
        </w:rPr>
        <w:t xml:space="preserve">. РОК У КОЈЕМ ЋЕ УГОВОР БИТИ ЗАКЉУЧЕН </w:t>
      </w:r>
    </w:p>
    <w:p w:rsidR="008E3379" w:rsidRPr="00F81F9B" w:rsidRDefault="008E3379" w:rsidP="008E3379">
      <w:pPr>
        <w:jc w:val="both"/>
        <w:rPr>
          <w:b/>
          <w:color w:val="auto"/>
          <w:lang w:val="sr-Cyrl-RS"/>
        </w:rPr>
      </w:pPr>
    </w:p>
    <w:p w:rsidR="008E3379" w:rsidRPr="00F81F9B" w:rsidRDefault="008E3379" w:rsidP="008E3379">
      <w:pPr>
        <w:jc w:val="both"/>
        <w:rPr>
          <w:color w:val="auto"/>
          <w:lang w:val="sr-Cyrl-RS"/>
        </w:rPr>
      </w:pPr>
      <w:r w:rsidRPr="00F81F9B">
        <w:rPr>
          <w:color w:val="auto"/>
        </w:rPr>
        <w:t>Наручилац доставља уговор о јавној набавци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Ако је у случају из претходног 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(„Сл.гласник РС“ 124/12</w:t>
      </w:r>
      <w:r>
        <w:rPr>
          <w:color w:val="auto"/>
          <w:lang w:val="sr-Cyrl-RS"/>
        </w:rPr>
        <w:t>, 014/2015 и 068/2015</w:t>
      </w:r>
      <w:r w:rsidRPr="00F81F9B">
        <w:rPr>
          <w:color w:val="auto"/>
        </w:rPr>
        <w:t>).</w:t>
      </w:r>
    </w:p>
    <w:p w:rsidR="008E3379" w:rsidRPr="00920CC1" w:rsidRDefault="008E3379" w:rsidP="008E3379">
      <w:pPr>
        <w:jc w:val="both"/>
        <w:rPr>
          <w:color w:val="FF0000"/>
          <w:lang w:val="sr-Cyrl-RS"/>
        </w:rPr>
      </w:pPr>
    </w:p>
    <w:p w:rsidR="00711E00" w:rsidRDefault="00711E00" w:rsidP="00BD5C71">
      <w:pPr>
        <w:jc w:val="both"/>
        <w:rPr>
          <w:lang w:val="sr-Cyrl-RS"/>
        </w:rPr>
      </w:pPr>
    </w:p>
    <w:p w:rsidR="008E3379" w:rsidRDefault="008E3379"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FD5944" w:rsidRDefault="00FD5944" w:rsidP="00BD5C71">
      <w:pPr>
        <w:jc w:val="both"/>
        <w:rPr>
          <w:lang w:val="sr-Cyrl-RS"/>
        </w:rPr>
      </w:pPr>
    </w:p>
    <w:p w:rsidR="00FD5944" w:rsidRDefault="00FD5944"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0E0B4E"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0E0B4E">
        <w:rPr>
          <w:rFonts w:eastAsia="Times New Roman"/>
          <w:color w:val="auto"/>
          <w:kern w:val="0"/>
          <w:lang w:val="sr-Cyrl-CS" w:eastAsia="en-US"/>
        </w:rPr>
        <w:t xml:space="preserve">озбиљност понуде за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0066772E" w:rsidRPr="000E0B4E">
        <w:rPr>
          <w:rFonts w:eastAsia="Times New Roman"/>
          <w:color w:val="auto"/>
          <w:kern w:val="0"/>
          <w:lang w:val="sr-Cyrl-CS" w:eastAsia="en-US"/>
        </w:rPr>
        <w:t>,</w:t>
      </w:r>
      <w:r w:rsidRPr="000E0B4E">
        <w:rPr>
          <w:rFonts w:eastAsia="Times New Roman"/>
          <w:color w:val="auto"/>
          <w:kern w:val="0"/>
          <w:lang w:val="sr-Cyrl-CS" w:eastAsia="en-US"/>
        </w:rPr>
        <w:t xml:space="preserve"> да безусловно и неопозиво без протеста и тр</w:t>
      </w:r>
      <w:r w:rsidRPr="000E0B4E">
        <w:rPr>
          <w:rFonts w:eastAsia="Times New Roman"/>
          <w:color w:val="auto"/>
          <w:kern w:val="0"/>
          <w:lang w:val="en-US" w:eastAsia="en-US"/>
        </w:rPr>
        <w:t>o</w:t>
      </w:r>
      <w:r w:rsidRPr="000E0B4E">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0E0B4E">
        <w:rPr>
          <w:rFonts w:eastAsia="Times New Roman"/>
          <w:color w:val="auto"/>
          <w:kern w:val="0"/>
          <w:lang w:val="sr-Cyrl-CS" w:eastAsia="en-US"/>
        </w:rPr>
        <w:tab/>
        <w:t xml:space="preserve">Меница је важећа и у случају да у току трајања поступка јавне набавке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w:t>
      </w:r>
      <w:r w:rsidRPr="00965D5F">
        <w:rPr>
          <w:rFonts w:eastAsia="Times New Roman"/>
          <w:color w:val="auto"/>
          <w:kern w:val="0"/>
          <w:lang w:val="sr-Cyrl-CS" w:eastAsia="en-US"/>
        </w:rPr>
        <w:t xml:space="preserve">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B50D93">
        <w:rPr>
          <w:rFonts w:eastAsia="Times New Roman"/>
          <w:color w:val="auto"/>
          <w:kern w:val="0"/>
          <w:lang w:val="sr-Latn-R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0E0B4E"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0E0B4E">
        <w:rPr>
          <w:rFonts w:eastAsia="Times New Roman"/>
          <w:color w:val="auto"/>
          <w:kern w:val="0"/>
          <w:lang w:val="sr-Cyrl-CS" w:eastAsia="en-US"/>
        </w:rPr>
        <w:t xml:space="preserve">добро извршење посла за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rFonts w:eastAsia="Times New Roman"/>
          <w:color w:val="auto"/>
          <w:kern w:val="0"/>
          <w:lang w:val="sr-Cyrl-CS" w:eastAsia="en-US"/>
        </w:rPr>
        <w:t>,  да безусловно и неопозиво без протеста и тр</w:t>
      </w:r>
      <w:r w:rsidRPr="000E0B4E">
        <w:rPr>
          <w:rFonts w:eastAsia="Times New Roman"/>
          <w:color w:val="auto"/>
          <w:kern w:val="0"/>
          <w:lang w:val="en-US" w:eastAsia="en-US"/>
        </w:rPr>
        <w:t>o</w:t>
      </w:r>
      <w:r w:rsidRPr="000E0B4E">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0E0B4E">
        <w:rPr>
          <w:rFonts w:eastAsia="Times New Roman"/>
          <w:color w:val="auto"/>
          <w:kern w:val="0"/>
          <w:lang w:val="sr-Cyrl-CS" w:eastAsia="en-US"/>
        </w:rPr>
        <w:tab/>
        <w:t xml:space="preserve">Меница је важећа и у случају да у току трајања поступка јавне набавке </w:t>
      </w:r>
      <w:r w:rsidR="00B50D93" w:rsidRPr="000E0B4E">
        <w:rPr>
          <w:rFonts w:eastAsia="TimesNewRomanPSMT"/>
          <w:b/>
          <w:bCs/>
          <w:color w:val="auto"/>
          <w:lang w:val="sr-Cyrl-RS"/>
        </w:rPr>
        <w:t xml:space="preserve">ЈНМВ </w:t>
      </w:r>
      <w:r w:rsidR="000E0B4E" w:rsidRPr="000E0B4E">
        <w:rPr>
          <w:rFonts w:eastAsia="TimesNewRomanPSMT"/>
          <w:b/>
          <w:bCs/>
          <w:color w:val="auto"/>
          <w:lang w:val="sr-Latn-RS"/>
        </w:rPr>
        <w:t>14</w:t>
      </w:r>
      <w:r w:rsidR="00B50D93" w:rsidRPr="000E0B4E">
        <w:rPr>
          <w:rFonts w:eastAsia="TimesNewRomanPSMT"/>
          <w:b/>
          <w:bCs/>
          <w:color w:val="auto"/>
          <w:lang w:val="sr-Cyrl-RS"/>
        </w:rPr>
        <w:t>/201</w:t>
      </w:r>
      <w:r w:rsidR="00B50D93" w:rsidRPr="000E0B4E">
        <w:rPr>
          <w:rFonts w:eastAsia="TimesNewRomanPSMT"/>
          <w:b/>
          <w:bCs/>
          <w:color w:val="auto"/>
          <w:lang w:val="sr-Latn-RS"/>
        </w:rPr>
        <w:t>9</w:t>
      </w:r>
      <w:r w:rsidRPr="000E0B4E">
        <w:rPr>
          <w:rFonts w:eastAsia="Times New Roman"/>
          <w:color w:val="auto"/>
          <w:kern w:val="0"/>
          <w:lang w:val="sr-Cyrl-CS" w:eastAsia="en-US"/>
        </w:rPr>
        <w:t xml:space="preserve"> дође</w:t>
      </w:r>
      <w:r w:rsidRPr="00965D5F">
        <w:rPr>
          <w:rFonts w:eastAsia="Times New Roman"/>
          <w:color w:val="auto"/>
          <w:kern w:val="0"/>
          <w:lang w:val="sr-Cyrl-CS" w:eastAsia="en-US"/>
        </w:rPr>
        <w:t xml:space="preserve">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B50D93">
        <w:rPr>
          <w:rFonts w:eastAsia="Times New Roman"/>
          <w:color w:val="auto"/>
          <w:kern w:val="0"/>
          <w:lang w:val="sr-Latn-R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107898" w:rsidRDefault="00107898" w:rsidP="00BD5C71">
      <w:pPr>
        <w:jc w:val="both"/>
        <w:rPr>
          <w:lang w:val="sr-Cyrl-RS"/>
        </w:rPr>
      </w:pPr>
    </w:p>
    <w:sectPr w:rsidR="00107898">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91" w:rsidRDefault="00186D91">
      <w:pPr>
        <w:spacing w:line="240" w:lineRule="auto"/>
      </w:pPr>
      <w:r>
        <w:separator/>
      </w:r>
    </w:p>
  </w:endnote>
  <w:endnote w:type="continuationSeparator" w:id="0">
    <w:p w:rsidR="00186D91" w:rsidRDefault="00186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8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charset w:val="00"/>
    <w:family w:val="roman"/>
    <w:pitch w:val="variable"/>
    <w:sig w:usb0="00000003" w:usb1="00000000" w:usb2="00000000" w:usb3="00000000" w:csb0="00000009" w:csb1="00000000"/>
  </w:font>
  <w:font w:name="TimesNewRomanPS-BoldMT">
    <w:charset w:val="EE"/>
    <w:family w:val="auto"/>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40A7C" w:rsidRPr="000E0B4E">
      <w:tc>
        <w:tcPr>
          <w:tcW w:w="8208" w:type="dxa"/>
          <w:tcBorders>
            <w:top w:val="single" w:sz="8" w:space="0" w:color="808080"/>
          </w:tcBorders>
          <w:shd w:val="clear" w:color="auto" w:fill="auto"/>
        </w:tcPr>
        <w:p w:rsidR="00A40A7C" w:rsidRPr="000E0B4E" w:rsidRDefault="00A40A7C" w:rsidP="000E0B4E">
          <w:pPr>
            <w:pStyle w:val="Footer"/>
            <w:jc w:val="right"/>
            <w:rPr>
              <w:b/>
              <w:bCs/>
              <w:color w:val="auto"/>
              <w:lang w:val="sr-Cyrl-RS"/>
            </w:rPr>
          </w:pPr>
          <w:r w:rsidRPr="000E0B4E">
            <w:rPr>
              <w:b/>
              <w:bCs/>
              <w:color w:val="auto"/>
              <w:lang w:val="sr-Cyrl-RS"/>
            </w:rPr>
            <w:t xml:space="preserve">Конкурсна документација за ЈН бр. ЈНМВ </w:t>
          </w:r>
          <w:r w:rsidR="000E0B4E" w:rsidRPr="000E0B4E">
            <w:rPr>
              <w:b/>
              <w:bCs/>
              <w:color w:val="auto"/>
              <w:lang w:val="sr-Latn-RS"/>
            </w:rPr>
            <w:t>14</w:t>
          </w:r>
          <w:r w:rsidR="00B50D93" w:rsidRPr="000E0B4E">
            <w:rPr>
              <w:b/>
              <w:bCs/>
              <w:color w:val="auto"/>
              <w:lang w:val="sr-Cyrl-RS"/>
            </w:rPr>
            <w:t>/2019</w:t>
          </w:r>
        </w:p>
      </w:tc>
      <w:tc>
        <w:tcPr>
          <w:tcW w:w="1034" w:type="dxa"/>
          <w:tcBorders>
            <w:top w:val="single" w:sz="8" w:space="0" w:color="808080"/>
            <w:left w:val="single" w:sz="8" w:space="0" w:color="808080"/>
          </w:tcBorders>
          <w:shd w:val="clear" w:color="auto" w:fill="auto"/>
        </w:tcPr>
        <w:p w:rsidR="00A40A7C" w:rsidRPr="000E0B4E" w:rsidRDefault="00A40A7C">
          <w:pPr>
            <w:pStyle w:val="Footer"/>
            <w:rPr>
              <w:color w:val="auto"/>
            </w:rPr>
          </w:pPr>
          <w:r w:rsidRPr="000E0B4E">
            <w:rPr>
              <w:b/>
              <w:bCs/>
              <w:color w:val="auto"/>
              <w:lang w:val="sr-Cyrl-RS"/>
            </w:rPr>
            <w:t xml:space="preserve"> </w:t>
          </w:r>
          <w:r w:rsidRPr="000E0B4E">
            <w:rPr>
              <w:b/>
              <w:bCs/>
              <w:color w:val="auto"/>
            </w:rPr>
            <w:fldChar w:fldCharType="begin"/>
          </w:r>
          <w:r w:rsidRPr="000E0B4E">
            <w:rPr>
              <w:b/>
              <w:bCs/>
              <w:color w:val="auto"/>
            </w:rPr>
            <w:instrText xml:space="preserve"> PAGE </w:instrText>
          </w:r>
          <w:r w:rsidRPr="000E0B4E">
            <w:rPr>
              <w:b/>
              <w:bCs/>
              <w:color w:val="auto"/>
            </w:rPr>
            <w:fldChar w:fldCharType="separate"/>
          </w:r>
          <w:r w:rsidR="005A3C3B">
            <w:rPr>
              <w:b/>
              <w:bCs/>
              <w:noProof/>
              <w:color w:val="auto"/>
            </w:rPr>
            <w:t>1</w:t>
          </w:r>
          <w:r w:rsidRPr="000E0B4E">
            <w:rPr>
              <w:b/>
              <w:bCs/>
              <w:color w:val="auto"/>
            </w:rPr>
            <w:fldChar w:fldCharType="end"/>
          </w:r>
          <w:r w:rsidRPr="000E0B4E">
            <w:rPr>
              <w:color w:val="auto"/>
              <w:lang w:val="sr-Cyrl-RS"/>
            </w:rPr>
            <w:t>/</w:t>
          </w:r>
          <w:r w:rsidRPr="000E0B4E">
            <w:rPr>
              <w:color w:val="auto"/>
            </w:rPr>
            <w:t xml:space="preserve"> </w:t>
          </w:r>
          <w:r w:rsidRPr="000E0B4E">
            <w:rPr>
              <w:b/>
              <w:bCs/>
              <w:color w:val="auto"/>
            </w:rPr>
            <w:fldChar w:fldCharType="begin"/>
          </w:r>
          <w:r w:rsidRPr="000E0B4E">
            <w:rPr>
              <w:b/>
              <w:bCs/>
              <w:color w:val="auto"/>
            </w:rPr>
            <w:instrText xml:space="preserve"> NUMPAGES \*Arabic </w:instrText>
          </w:r>
          <w:r w:rsidRPr="000E0B4E">
            <w:rPr>
              <w:b/>
              <w:bCs/>
              <w:color w:val="auto"/>
            </w:rPr>
            <w:fldChar w:fldCharType="separate"/>
          </w:r>
          <w:r w:rsidR="005A3C3B">
            <w:rPr>
              <w:b/>
              <w:bCs/>
              <w:noProof/>
              <w:color w:val="auto"/>
            </w:rPr>
            <w:t>36</w:t>
          </w:r>
          <w:r w:rsidRPr="000E0B4E">
            <w:rPr>
              <w:b/>
              <w:bCs/>
              <w:color w:val="auto"/>
            </w:rPr>
            <w:fldChar w:fldCharType="end"/>
          </w:r>
        </w:p>
      </w:tc>
    </w:tr>
  </w:tbl>
  <w:p w:rsidR="00A40A7C" w:rsidRDefault="00A40A7C">
    <w:pPr>
      <w:pStyle w:val="Footer"/>
      <w:jc w:val="right"/>
    </w:pPr>
    <w:r>
      <w:rPr>
        <w:color w:val="1F497D"/>
      </w:rPr>
      <w:t xml:space="preserve"> </w:t>
    </w:r>
  </w:p>
  <w:p w:rsidR="00A40A7C" w:rsidRDefault="00A40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91" w:rsidRDefault="00186D91">
      <w:pPr>
        <w:spacing w:line="240" w:lineRule="auto"/>
      </w:pPr>
      <w:r>
        <w:separator/>
      </w:r>
    </w:p>
  </w:footnote>
  <w:footnote w:type="continuationSeparator" w:id="0">
    <w:p w:rsidR="00186D91" w:rsidRDefault="00186D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CA4CEB"/>
    <w:multiLevelType w:val="hybridMultilevel"/>
    <w:tmpl w:val="0D6651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C0D570B"/>
    <w:multiLevelType w:val="hybridMultilevel"/>
    <w:tmpl w:val="1A1E6C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D59407C"/>
    <w:multiLevelType w:val="hybridMultilevel"/>
    <w:tmpl w:val="15DC029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9770D83"/>
    <w:multiLevelType w:val="hybridMultilevel"/>
    <w:tmpl w:val="F1F2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511AC7"/>
    <w:multiLevelType w:val="hybridMultilevel"/>
    <w:tmpl w:val="162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27D51A4"/>
    <w:multiLevelType w:val="hybridMultilevel"/>
    <w:tmpl w:val="26A2936A"/>
    <w:lvl w:ilvl="0" w:tplc="3BE67140">
      <w:start w:val="1"/>
      <w:numFmt w:val="bullet"/>
      <w:lvlText w:val="-"/>
      <w:lvlJc w:val="left"/>
      <w:pPr>
        <w:ind w:left="720" w:hanging="360"/>
      </w:pPr>
      <w:rPr>
        <w:rFonts w:ascii="Times New Roman" w:eastAsia="Arial Unicode MS"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0221A21"/>
    <w:multiLevelType w:val="hybridMultilevel"/>
    <w:tmpl w:val="5594AA8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lvlOverride w:ilvl="0"/>
    <w:lvlOverride w:ilvl="1"/>
    <w:lvlOverride w:ilvl="2"/>
    <w:lvlOverride w:ilvl="3"/>
    <w:lvlOverride w:ilvl="4"/>
    <w:lvlOverride w:ilvl="5"/>
    <w:lvlOverride w:ilvl="6"/>
    <w:lvlOverride w:ilvl="7"/>
    <w:lvlOverride w:ilvl="8"/>
  </w:num>
  <w:num w:numId="12">
    <w:abstractNumId w:val="38"/>
  </w:num>
  <w:num w:numId="13">
    <w:abstractNumId w:val="39"/>
  </w:num>
  <w:num w:numId="14">
    <w:abstractNumId w:val="37"/>
  </w:num>
  <w:num w:numId="15">
    <w:abstractNumId w:val="48"/>
  </w:num>
  <w:num w:numId="16">
    <w:abstractNumId w:val="30"/>
  </w:num>
  <w:num w:numId="17">
    <w:abstractNumId w:val="27"/>
  </w:num>
  <w:num w:numId="18">
    <w:abstractNumId w:val="19"/>
  </w:num>
  <w:num w:numId="19">
    <w:abstractNumId w:val="20"/>
  </w:num>
  <w:num w:numId="20">
    <w:abstractNumId w:val="21"/>
  </w:num>
  <w:num w:numId="21">
    <w:abstractNumId w:val="14"/>
  </w:num>
  <w:num w:numId="22">
    <w:abstractNumId w:val="13"/>
  </w:num>
  <w:num w:numId="23">
    <w:abstractNumId w:val="41"/>
  </w:num>
  <w:num w:numId="24">
    <w:abstractNumId w:val="25"/>
  </w:num>
  <w:num w:numId="25">
    <w:abstractNumId w:val="47"/>
  </w:num>
  <w:num w:numId="26">
    <w:abstractNumId w:val="32"/>
  </w:num>
  <w:num w:numId="27">
    <w:abstractNumId w:val="42"/>
  </w:num>
  <w:num w:numId="28">
    <w:abstractNumId w:val="18"/>
  </w:num>
  <w:num w:numId="29">
    <w:abstractNumId w:val="43"/>
  </w:num>
  <w:num w:numId="30">
    <w:abstractNumId w:val="35"/>
  </w:num>
  <w:num w:numId="31">
    <w:abstractNumId w:val="26"/>
  </w:num>
  <w:num w:numId="32">
    <w:abstractNumId w:val="23"/>
  </w:num>
  <w:num w:numId="33">
    <w:abstractNumId w:val="46"/>
  </w:num>
  <w:num w:numId="34">
    <w:abstractNumId w:val="28"/>
  </w:num>
  <w:num w:numId="35">
    <w:abstractNumId w:val="10"/>
  </w:num>
  <w:num w:numId="36">
    <w:abstractNumId w:val="31"/>
  </w:num>
  <w:num w:numId="37">
    <w:abstractNumId w:val="22"/>
  </w:num>
  <w:num w:numId="38">
    <w:abstractNumId w:val="11"/>
  </w:num>
  <w:num w:numId="39">
    <w:abstractNumId w:val="12"/>
  </w:num>
  <w:num w:numId="40">
    <w:abstractNumId w:val="40"/>
  </w:num>
  <w:num w:numId="41">
    <w:abstractNumId w:val="45"/>
  </w:num>
  <w:num w:numId="42">
    <w:abstractNumId w:val="15"/>
  </w:num>
  <w:num w:numId="43">
    <w:abstractNumId w:val="24"/>
  </w:num>
  <w:num w:numId="44">
    <w:abstractNumId w:val="33"/>
  </w:num>
  <w:num w:numId="45">
    <w:abstractNumId w:val="34"/>
  </w:num>
  <w:num w:numId="46">
    <w:abstractNumId w:val="36"/>
  </w:num>
  <w:num w:numId="47">
    <w:abstractNumId w:val="44"/>
  </w:num>
  <w:num w:numId="48">
    <w:abstractNumId w:val="16"/>
  </w:num>
  <w:num w:numId="49">
    <w:abstractNumId w:val="1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17AB5"/>
    <w:rsid w:val="00020156"/>
    <w:rsid w:val="00021FF1"/>
    <w:rsid w:val="00023F18"/>
    <w:rsid w:val="00024BDA"/>
    <w:rsid w:val="0003140C"/>
    <w:rsid w:val="00032B16"/>
    <w:rsid w:val="00033EC0"/>
    <w:rsid w:val="00035E0E"/>
    <w:rsid w:val="000376C6"/>
    <w:rsid w:val="00051F3B"/>
    <w:rsid w:val="000539D5"/>
    <w:rsid w:val="00053BD6"/>
    <w:rsid w:val="00062F45"/>
    <w:rsid w:val="00065AB0"/>
    <w:rsid w:val="00072BD4"/>
    <w:rsid w:val="0008180A"/>
    <w:rsid w:val="00082E10"/>
    <w:rsid w:val="00084C33"/>
    <w:rsid w:val="000863CD"/>
    <w:rsid w:val="0009005E"/>
    <w:rsid w:val="00092F07"/>
    <w:rsid w:val="0009607E"/>
    <w:rsid w:val="00096544"/>
    <w:rsid w:val="000A0EB5"/>
    <w:rsid w:val="000A2965"/>
    <w:rsid w:val="000A704D"/>
    <w:rsid w:val="000A70EB"/>
    <w:rsid w:val="000B038F"/>
    <w:rsid w:val="000B34AD"/>
    <w:rsid w:val="000B7EF0"/>
    <w:rsid w:val="000C1ADF"/>
    <w:rsid w:val="000C3861"/>
    <w:rsid w:val="000C53BE"/>
    <w:rsid w:val="000D0FEA"/>
    <w:rsid w:val="000D401C"/>
    <w:rsid w:val="000D735A"/>
    <w:rsid w:val="000E0B4E"/>
    <w:rsid w:val="000E1549"/>
    <w:rsid w:val="000E1D75"/>
    <w:rsid w:val="000F06F0"/>
    <w:rsid w:val="000F0773"/>
    <w:rsid w:val="000F1F99"/>
    <w:rsid w:val="000F604E"/>
    <w:rsid w:val="000F74E4"/>
    <w:rsid w:val="00104C5A"/>
    <w:rsid w:val="00104F99"/>
    <w:rsid w:val="00105DFF"/>
    <w:rsid w:val="00107898"/>
    <w:rsid w:val="00113763"/>
    <w:rsid w:val="0012154D"/>
    <w:rsid w:val="001378A9"/>
    <w:rsid w:val="001402D3"/>
    <w:rsid w:val="001439C7"/>
    <w:rsid w:val="0014523D"/>
    <w:rsid w:val="0014555F"/>
    <w:rsid w:val="00146670"/>
    <w:rsid w:val="0015104E"/>
    <w:rsid w:val="0015123D"/>
    <w:rsid w:val="0016027C"/>
    <w:rsid w:val="00162076"/>
    <w:rsid w:val="00162D08"/>
    <w:rsid w:val="00170329"/>
    <w:rsid w:val="00170C9D"/>
    <w:rsid w:val="00172C2B"/>
    <w:rsid w:val="00183473"/>
    <w:rsid w:val="00185D05"/>
    <w:rsid w:val="00186D91"/>
    <w:rsid w:val="00187B7C"/>
    <w:rsid w:val="00190376"/>
    <w:rsid w:val="001A4E0B"/>
    <w:rsid w:val="001B07E6"/>
    <w:rsid w:val="001B1537"/>
    <w:rsid w:val="001C038D"/>
    <w:rsid w:val="001C3D67"/>
    <w:rsid w:val="001C7813"/>
    <w:rsid w:val="001D73FE"/>
    <w:rsid w:val="001E37AB"/>
    <w:rsid w:val="001F2C92"/>
    <w:rsid w:val="001F4CFB"/>
    <w:rsid w:val="0020712B"/>
    <w:rsid w:val="0020775C"/>
    <w:rsid w:val="00210AFD"/>
    <w:rsid w:val="00211D54"/>
    <w:rsid w:val="00213C55"/>
    <w:rsid w:val="002169E4"/>
    <w:rsid w:val="00221C6F"/>
    <w:rsid w:val="00224348"/>
    <w:rsid w:val="00225304"/>
    <w:rsid w:val="00230F0C"/>
    <w:rsid w:val="00232E97"/>
    <w:rsid w:val="00233F40"/>
    <w:rsid w:val="00234BFC"/>
    <w:rsid w:val="002409BB"/>
    <w:rsid w:val="00245828"/>
    <w:rsid w:val="0025027B"/>
    <w:rsid w:val="00262DD3"/>
    <w:rsid w:val="002640E8"/>
    <w:rsid w:val="002644EC"/>
    <w:rsid w:val="00271C78"/>
    <w:rsid w:val="002731E1"/>
    <w:rsid w:val="00274A6D"/>
    <w:rsid w:val="002752EE"/>
    <w:rsid w:val="00275E91"/>
    <w:rsid w:val="00276E4C"/>
    <w:rsid w:val="00295CCB"/>
    <w:rsid w:val="002B0C71"/>
    <w:rsid w:val="002C2BFB"/>
    <w:rsid w:val="002E1AFE"/>
    <w:rsid w:val="002E4C06"/>
    <w:rsid w:val="002E77D7"/>
    <w:rsid w:val="002F2D34"/>
    <w:rsid w:val="00302E2C"/>
    <w:rsid w:val="00303871"/>
    <w:rsid w:val="00315408"/>
    <w:rsid w:val="00321A4C"/>
    <w:rsid w:val="00325A22"/>
    <w:rsid w:val="00325C52"/>
    <w:rsid w:val="00325EF1"/>
    <w:rsid w:val="0032708C"/>
    <w:rsid w:val="00330ECD"/>
    <w:rsid w:val="003313EE"/>
    <w:rsid w:val="0033244C"/>
    <w:rsid w:val="00332CA9"/>
    <w:rsid w:val="00342106"/>
    <w:rsid w:val="003429C9"/>
    <w:rsid w:val="00346356"/>
    <w:rsid w:val="003541CC"/>
    <w:rsid w:val="0036552E"/>
    <w:rsid w:val="00372553"/>
    <w:rsid w:val="0037333E"/>
    <w:rsid w:val="00373FB7"/>
    <w:rsid w:val="00376501"/>
    <w:rsid w:val="003770B8"/>
    <w:rsid w:val="00380253"/>
    <w:rsid w:val="00382F03"/>
    <w:rsid w:val="00386E5E"/>
    <w:rsid w:val="003A2FEC"/>
    <w:rsid w:val="003A3355"/>
    <w:rsid w:val="003B0021"/>
    <w:rsid w:val="003B0A46"/>
    <w:rsid w:val="003B2B6D"/>
    <w:rsid w:val="003B5A03"/>
    <w:rsid w:val="003C4F85"/>
    <w:rsid w:val="003C7E8A"/>
    <w:rsid w:val="003D17DB"/>
    <w:rsid w:val="003D4A56"/>
    <w:rsid w:val="003D5F91"/>
    <w:rsid w:val="003D6ED0"/>
    <w:rsid w:val="003E5A40"/>
    <w:rsid w:val="003F2D05"/>
    <w:rsid w:val="0040239A"/>
    <w:rsid w:val="00403738"/>
    <w:rsid w:val="00412CBE"/>
    <w:rsid w:val="00423116"/>
    <w:rsid w:val="0042739E"/>
    <w:rsid w:val="004305DB"/>
    <w:rsid w:val="004306D5"/>
    <w:rsid w:val="00431DEB"/>
    <w:rsid w:val="00443BA5"/>
    <w:rsid w:val="00444723"/>
    <w:rsid w:val="00444BC8"/>
    <w:rsid w:val="00447B01"/>
    <w:rsid w:val="004547E2"/>
    <w:rsid w:val="00454F35"/>
    <w:rsid w:val="00462642"/>
    <w:rsid w:val="0046292E"/>
    <w:rsid w:val="00462EA8"/>
    <w:rsid w:val="004823FC"/>
    <w:rsid w:val="00484E84"/>
    <w:rsid w:val="0048764F"/>
    <w:rsid w:val="00487809"/>
    <w:rsid w:val="004913C9"/>
    <w:rsid w:val="004913E3"/>
    <w:rsid w:val="004C6E39"/>
    <w:rsid w:val="004D19FC"/>
    <w:rsid w:val="004D26D9"/>
    <w:rsid w:val="004E0A4D"/>
    <w:rsid w:val="004E516A"/>
    <w:rsid w:val="004F54F1"/>
    <w:rsid w:val="00500814"/>
    <w:rsid w:val="00502134"/>
    <w:rsid w:val="0050368D"/>
    <w:rsid w:val="00504C4C"/>
    <w:rsid w:val="0051390B"/>
    <w:rsid w:val="00523A31"/>
    <w:rsid w:val="0052632F"/>
    <w:rsid w:val="00526919"/>
    <w:rsid w:val="00526C60"/>
    <w:rsid w:val="005271B3"/>
    <w:rsid w:val="005309FB"/>
    <w:rsid w:val="0053376A"/>
    <w:rsid w:val="00533E17"/>
    <w:rsid w:val="00534C95"/>
    <w:rsid w:val="00541519"/>
    <w:rsid w:val="005428EB"/>
    <w:rsid w:val="0054485F"/>
    <w:rsid w:val="00552530"/>
    <w:rsid w:val="00553A1C"/>
    <w:rsid w:val="0055586A"/>
    <w:rsid w:val="0055716F"/>
    <w:rsid w:val="005611A9"/>
    <w:rsid w:val="00570E67"/>
    <w:rsid w:val="00572421"/>
    <w:rsid w:val="005808DA"/>
    <w:rsid w:val="00582C75"/>
    <w:rsid w:val="0058478F"/>
    <w:rsid w:val="005865EF"/>
    <w:rsid w:val="00586CE2"/>
    <w:rsid w:val="005A0D2E"/>
    <w:rsid w:val="005A3C3B"/>
    <w:rsid w:val="005B10A3"/>
    <w:rsid w:val="005B2D5C"/>
    <w:rsid w:val="005B6220"/>
    <w:rsid w:val="005C15D1"/>
    <w:rsid w:val="005C476E"/>
    <w:rsid w:val="005C60AC"/>
    <w:rsid w:val="005D0E0F"/>
    <w:rsid w:val="005D2D22"/>
    <w:rsid w:val="005E65F9"/>
    <w:rsid w:val="005E7303"/>
    <w:rsid w:val="005F11F0"/>
    <w:rsid w:val="005F2171"/>
    <w:rsid w:val="005F7C33"/>
    <w:rsid w:val="0061373F"/>
    <w:rsid w:val="0062088A"/>
    <w:rsid w:val="00623661"/>
    <w:rsid w:val="00623A08"/>
    <w:rsid w:val="0065033F"/>
    <w:rsid w:val="006536F4"/>
    <w:rsid w:val="006574BC"/>
    <w:rsid w:val="00661C7C"/>
    <w:rsid w:val="00665653"/>
    <w:rsid w:val="00666623"/>
    <w:rsid w:val="0066772E"/>
    <w:rsid w:val="006815A0"/>
    <w:rsid w:val="0068724D"/>
    <w:rsid w:val="00691B89"/>
    <w:rsid w:val="00692A03"/>
    <w:rsid w:val="006A42D1"/>
    <w:rsid w:val="006A59CA"/>
    <w:rsid w:val="006B5662"/>
    <w:rsid w:val="006C0C0C"/>
    <w:rsid w:val="006C4634"/>
    <w:rsid w:val="006C56B7"/>
    <w:rsid w:val="006C5DF1"/>
    <w:rsid w:val="006D4BA0"/>
    <w:rsid w:val="006D7030"/>
    <w:rsid w:val="006F3FEE"/>
    <w:rsid w:val="006F6F58"/>
    <w:rsid w:val="00706FFA"/>
    <w:rsid w:val="00711E00"/>
    <w:rsid w:val="00722E80"/>
    <w:rsid w:val="00726125"/>
    <w:rsid w:val="0073365A"/>
    <w:rsid w:val="0073383A"/>
    <w:rsid w:val="007346D7"/>
    <w:rsid w:val="00745686"/>
    <w:rsid w:val="00747F04"/>
    <w:rsid w:val="00753EAC"/>
    <w:rsid w:val="00755394"/>
    <w:rsid w:val="0075647B"/>
    <w:rsid w:val="007567DC"/>
    <w:rsid w:val="00765F14"/>
    <w:rsid w:val="00771C6D"/>
    <w:rsid w:val="00774E46"/>
    <w:rsid w:val="00783AFB"/>
    <w:rsid w:val="00787549"/>
    <w:rsid w:val="0078789F"/>
    <w:rsid w:val="007929A9"/>
    <w:rsid w:val="00795FCA"/>
    <w:rsid w:val="007A43A6"/>
    <w:rsid w:val="007A6069"/>
    <w:rsid w:val="007B0275"/>
    <w:rsid w:val="007B706D"/>
    <w:rsid w:val="007C728C"/>
    <w:rsid w:val="007D7FD1"/>
    <w:rsid w:val="007E72E2"/>
    <w:rsid w:val="007F4740"/>
    <w:rsid w:val="007F7BEC"/>
    <w:rsid w:val="00800637"/>
    <w:rsid w:val="008032E8"/>
    <w:rsid w:val="008058B5"/>
    <w:rsid w:val="00816605"/>
    <w:rsid w:val="0083149D"/>
    <w:rsid w:val="00832210"/>
    <w:rsid w:val="00833AE0"/>
    <w:rsid w:val="008341E1"/>
    <w:rsid w:val="008433E6"/>
    <w:rsid w:val="008462A9"/>
    <w:rsid w:val="00852D85"/>
    <w:rsid w:val="008613EF"/>
    <w:rsid w:val="00865C44"/>
    <w:rsid w:val="00866F11"/>
    <w:rsid w:val="00867AE1"/>
    <w:rsid w:val="008710B8"/>
    <w:rsid w:val="00876737"/>
    <w:rsid w:val="00885F68"/>
    <w:rsid w:val="00894485"/>
    <w:rsid w:val="00894743"/>
    <w:rsid w:val="008949C6"/>
    <w:rsid w:val="00897573"/>
    <w:rsid w:val="008A3A6A"/>
    <w:rsid w:val="008B17D4"/>
    <w:rsid w:val="008C1514"/>
    <w:rsid w:val="008E28E5"/>
    <w:rsid w:val="008E29E7"/>
    <w:rsid w:val="008E3379"/>
    <w:rsid w:val="008E3A4D"/>
    <w:rsid w:val="009005A2"/>
    <w:rsid w:val="00904126"/>
    <w:rsid w:val="009115FA"/>
    <w:rsid w:val="009167C3"/>
    <w:rsid w:val="00921B2B"/>
    <w:rsid w:val="00922948"/>
    <w:rsid w:val="00925696"/>
    <w:rsid w:val="00933B04"/>
    <w:rsid w:val="00942344"/>
    <w:rsid w:val="0094762A"/>
    <w:rsid w:val="00976812"/>
    <w:rsid w:val="009809D5"/>
    <w:rsid w:val="0098379A"/>
    <w:rsid w:val="00985828"/>
    <w:rsid w:val="0099785A"/>
    <w:rsid w:val="009A4F06"/>
    <w:rsid w:val="009A6D49"/>
    <w:rsid w:val="009A6FAB"/>
    <w:rsid w:val="009B1777"/>
    <w:rsid w:val="009B76F3"/>
    <w:rsid w:val="009C03D8"/>
    <w:rsid w:val="009C1E26"/>
    <w:rsid w:val="009C536F"/>
    <w:rsid w:val="009D2F9B"/>
    <w:rsid w:val="009D3ECF"/>
    <w:rsid w:val="009D71BD"/>
    <w:rsid w:val="009F1311"/>
    <w:rsid w:val="00A03D79"/>
    <w:rsid w:val="00A04B7F"/>
    <w:rsid w:val="00A14C9E"/>
    <w:rsid w:val="00A15467"/>
    <w:rsid w:val="00A27711"/>
    <w:rsid w:val="00A40A7C"/>
    <w:rsid w:val="00A41C58"/>
    <w:rsid w:val="00A443EA"/>
    <w:rsid w:val="00A44604"/>
    <w:rsid w:val="00A45684"/>
    <w:rsid w:val="00A46823"/>
    <w:rsid w:val="00A507B8"/>
    <w:rsid w:val="00A50E83"/>
    <w:rsid w:val="00A51568"/>
    <w:rsid w:val="00A51A3B"/>
    <w:rsid w:val="00A54F8A"/>
    <w:rsid w:val="00A651BB"/>
    <w:rsid w:val="00A83BB1"/>
    <w:rsid w:val="00A86331"/>
    <w:rsid w:val="00AA025D"/>
    <w:rsid w:val="00AA4D8C"/>
    <w:rsid w:val="00AB43D7"/>
    <w:rsid w:val="00AB6228"/>
    <w:rsid w:val="00AB65BC"/>
    <w:rsid w:val="00AC4D02"/>
    <w:rsid w:val="00AD2AD2"/>
    <w:rsid w:val="00AE46A6"/>
    <w:rsid w:val="00AE5EBD"/>
    <w:rsid w:val="00AF0D98"/>
    <w:rsid w:val="00AF44F5"/>
    <w:rsid w:val="00AF4C74"/>
    <w:rsid w:val="00AF5BE0"/>
    <w:rsid w:val="00AF676F"/>
    <w:rsid w:val="00B07D51"/>
    <w:rsid w:val="00B07FBC"/>
    <w:rsid w:val="00B16FD2"/>
    <w:rsid w:val="00B21BCC"/>
    <w:rsid w:val="00B3075A"/>
    <w:rsid w:val="00B3271F"/>
    <w:rsid w:val="00B34710"/>
    <w:rsid w:val="00B37550"/>
    <w:rsid w:val="00B448B4"/>
    <w:rsid w:val="00B50D93"/>
    <w:rsid w:val="00B54730"/>
    <w:rsid w:val="00B5522E"/>
    <w:rsid w:val="00B64E48"/>
    <w:rsid w:val="00B7537B"/>
    <w:rsid w:val="00B832A4"/>
    <w:rsid w:val="00B875BB"/>
    <w:rsid w:val="00BA732B"/>
    <w:rsid w:val="00BB0389"/>
    <w:rsid w:val="00BB1CEE"/>
    <w:rsid w:val="00BB20BC"/>
    <w:rsid w:val="00BB24C4"/>
    <w:rsid w:val="00BD019E"/>
    <w:rsid w:val="00BD5636"/>
    <w:rsid w:val="00BD5C71"/>
    <w:rsid w:val="00BE4210"/>
    <w:rsid w:val="00BF53FE"/>
    <w:rsid w:val="00BF77AE"/>
    <w:rsid w:val="00C01025"/>
    <w:rsid w:val="00C107B4"/>
    <w:rsid w:val="00C17B5E"/>
    <w:rsid w:val="00C21BE7"/>
    <w:rsid w:val="00C27833"/>
    <w:rsid w:val="00C33F7A"/>
    <w:rsid w:val="00C421B7"/>
    <w:rsid w:val="00C435B4"/>
    <w:rsid w:val="00C522A7"/>
    <w:rsid w:val="00C548CE"/>
    <w:rsid w:val="00C55403"/>
    <w:rsid w:val="00C55BA3"/>
    <w:rsid w:val="00C62152"/>
    <w:rsid w:val="00C672CF"/>
    <w:rsid w:val="00C70AF9"/>
    <w:rsid w:val="00C76AE2"/>
    <w:rsid w:val="00C8376D"/>
    <w:rsid w:val="00C9021C"/>
    <w:rsid w:val="00C92BAD"/>
    <w:rsid w:val="00C94D61"/>
    <w:rsid w:val="00C9654D"/>
    <w:rsid w:val="00C97A2B"/>
    <w:rsid w:val="00CA0B59"/>
    <w:rsid w:val="00CA10E9"/>
    <w:rsid w:val="00CA1C54"/>
    <w:rsid w:val="00CA6119"/>
    <w:rsid w:val="00CB4551"/>
    <w:rsid w:val="00CC19F0"/>
    <w:rsid w:val="00CC3500"/>
    <w:rsid w:val="00CC5CF9"/>
    <w:rsid w:val="00CE7E4F"/>
    <w:rsid w:val="00CF1902"/>
    <w:rsid w:val="00CF20AC"/>
    <w:rsid w:val="00CF4B1D"/>
    <w:rsid w:val="00CF64F1"/>
    <w:rsid w:val="00D00D9F"/>
    <w:rsid w:val="00D02025"/>
    <w:rsid w:val="00D1162B"/>
    <w:rsid w:val="00D154A8"/>
    <w:rsid w:val="00D15E6F"/>
    <w:rsid w:val="00D24F71"/>
    <w:rsid w:val="00D25AC5"/>
    <w:rsid w:val="00D35AA5"/>
    <w:rsid w:val="00D35EB1"/>
    <w:rsid w:val="00D45C3E"/>
    <w:rsid w:val="00D46355"/>
    <w:rsid w:val="00D477D5"/>
    <w:rsid w:val="00D504DC"/>
    <w:rsid w:val="00D56B95"/>
    <w:rsid w:val="00D62008"/>
    <w:rsid w:val="00D701C8"/>
    <w:rsid w:val="00D7591B"/>
    <w:rsid w:val="00D86A91"/>
    <w:rsid w:val="00D955DA"/>
    <w:rsid w:val="00DA08D8"/>
    <w:rsid w:val="00DB3C94"/>
    <w:rsid w:val="00DC08E6"/>
    <w:rsid w:val="00DC6EC1"/>
    <w:rsid w:val="00DD4414"/>
    <w:rsid w:val="00DE072C"/>
    <w:rsid w:val="00DE23B5"/>
    <w:rsid w:val="00DE3184"/>
    <w:rsid w:val="00DE668E"/>
    <w:rsid w:val="00DF0F3D"/>
    <w:rsid w:val="00DF1C1B"/>
    <w:rsid w:val="00DF2AB0"/>
    <w:rsid w:val="00E01FD3"/>
    <w:rsid w:val="00E05992"/>
    <w:rsid w:val="00E10E9E"/>
    <w:rsid w:val="00E1270D"/>
    <w:rsid w:val="00E12749"/>
    <w:rsid w:val="00E26785"/>
    <w:rsid w:val="00E35AFD"/>
    <w:rsid w:val="00E36564"/>
    <w:rsid w:val="00E404A3"/>
    <w:rsid w:val="00E53B51"/>
    <w:rsid w:val="00E56F12"/>
    <w:rsid w:val="00E6275B"/>
    <w:rsid w:val="00E7626E"/>
    <w:rsid w:val="00E87E51"/>
    <w:rsid w:val="00E927C2"/>
    <w:rsid w:val="00E932EC"/>
    <w:rsid w:val="00E97892"/>
    <w:rsid w:val="00EA02C0"/>
    <w:rsid w:val="00EA6E52"/>
    <w:rsid w:val="00EB07A0"/>
    <w:rsid w:val="00EB5D0B"/>
    <w:rsid w:val="00EB5E8E"/>
    <w:rsid w:val="00EC287A"/>
    <w:rsid w:val="00EC5C16"/>
    <w:rsid w:val="00EC5FFA"/>
    <w:rsid w:val="00ED3A8A"/>
    <w:rsid w:val="00ED5CFB"/>
    <w:rsid w:val="00EE0EF8"/>
    <w:rsid w:val="00EE180A"/>
    <w:rsid w:val="00EE3A88"/>
    <w:rsid w:val="00EF77FA"/>
    <w:rsid w:val="00F02B66"/>
    <w:rsid w:val="00F054B1"/>
    <w:rsid w:val="00F07787"/>
    <w:rsid w:val="00F10092"/>
    <w:rsid w:val="00F110D0"/>
    <w:rsid w:val="00F213E0"/>
    <w:rsid w:val="00F367A9"/>
    <w:rsid w:val="00F44140"/>
    <w:rsid w:val="00F44C2D"/>
    <w:rsid w:val="00F61D13"/>
    <w:rsid w:val="00F744C8"/>
    <w:rsid w:val="00F7636B"/>
    <w:rsid w:val="00F76AD4"/>
    <w:rsid w:val="00F873AE"/>
    <w:rsid w:val="00F90C0F"/>
    <w:rsid w:val="00F933FB"/>
    <w:rsid w:val="00FA2964"/>
    <w:rsid w:val="00FA5C15"/>
    <w:rsid w:val="00FB0670"/>
    <w:rsid w:val="00FB3DFB"/>
    <w:rsid w:val="00FB5D38"/>
    <w:rsid w:val="00FC07B5"/>
    <w:rsid w:val="00FD1E99"/>
    <w:rsid w:val="00FD382C"/>
    <w:rsid w:val="00FD3FA2"/>
    <w:rsid w:val="00FD5944"/>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clan">
    <w:name w:val="clan"/>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normal0">
    <w:name w:val="normal"/>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styleId="CommentSubject">
    <w:name w:val="annotation subject"/>
    <w:basedOn w:val="CommentText"/>
    <w:next w:val="CommentText"/>
    <w:link w:val="CommentSubjectChar1"/>
    <w:uiPriority w:val="99"/>
    <w:semiHidden/>
    <w:unhideWhenUsed/>
    <w:rsid w:val="00F873AE"/>
    <w:pPr>
      <w:spacing w:line="100" w:lineRule="atLeast"/>
    </w:pPr>
    <w:rPr>
      <w:b/>
      <w:bCs/>
      <w:lang/>
    </w:rPr>
  </w:style>
  <w:style w:type="character" w:customStyle="1" w:styleId="CommentSubjectChar1">
    <w:name w:val="Comment Subject Char1"/>
    <w:link w:val="CommentSubject"/>
    <w:uiPriority w:val="99"/>
    <w:semiHidden/>
    <w:rsid w:val="00F873AE"/>
    <w:rPr>
      <w:rFonts w:eastAsia="Arial Unicode MS"/>
      <w:b/>
      <w:bCs/>
      <w:color w:val="000000"/>
      <w:kern w:val="1"/>
      <w:lang w:eastAsia="ar-SA"/>
    </w:rPr>
  </w:style>
  <w:style w:type="table" w:customStyle="1" w:styleId="TableGrid3">
    <w:name w:val="Table Grid3"/>
    <w:basedOn w:val="TableNormal"/>
    <w:next w:val="TableGrid"/>
    <w:uiPriority w:val="59"/>
    <w:rsid w:val="00EC287A"/>
    <w:rPr>
      <w:rFonts w:ascii="Calibri" w:eastAsia="Calibri" w:hAnsi="Calibr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clan">
    <w:name w:val="clan"/>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normal0">
    <w:name w:val="normal"/>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styleId="CommentSubject">
    <w:name w:val="annotation subject"/>
    <w:basedOn w:val="CommentText"/>
    <w:next w:val="CommentText"/>
    <w:link w:val="CommentSubjectChar1"/>
    <w:uiPriority w:val="99"/>
    <w:semiHidden/>
    <w:unhideWhenUsed/>
    <w:rsid w:val="00F873AE"/>
    <w:pPr>
      <w:spacing w:line="100" w:lineRule="atLeast"/>
    </w:pPr>
    <w:rPr>
      <w:b/>
      <w:bCs/>
      <w:lang/>
    </w:rPr>
  </w:style>
  <w:style w:type="character" w:customStyle="1" w:styleId="CommentSubjectChar1">
    <w:name w:val="Comment Subject Char1"/>
    <w:link w:val="CommentSubject"/>
    <w:uiPriority w:val="99"/>
    <w:semiHidden/>
    <w:rsid w:val="00F873AE"/>
    <w:rPr>
      <w:rFonts w:eastAsia="Arial Unicode MS"/>
      <w:b/>
      <w:bCs/>
      <w:color w:val="000000"/>
      <w:kern w:val="1"/>
      <w:lang w:eastAsia="ar-SA"/>
    </w:rPr>
  </w:style>
  <w:style w:type="table" w:customStyle="1" w:styleId="TableGrid3">
    <w:name w:val="Table Grid3"/>
    <w:basedOn w:val="TableNormal"/>
    <w:next w:val="TableGrid"/>
    <w:uiPriority w:val="59"/>
    <w:rsid w:val="00EC287A"/>
    <w:rPr>
      <w:rFonts w:ascii="Calibri" w:eastAsia="Calibri" w:hAnsi="Calibr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624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npdjerda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pdjerdap.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D0C3-EECF-4B91-953C-04DF499D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9414</Words>
  <Characters>53664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МОДЕЛ</vt:lpstr>
    </vt:vector>
  </TitlesOfParts>
  <Company>HP</Company>
  <LinksUpToDate>false</LinksUpToDate>
  <CharactersWithSpaces>62953</CharactersWithSpaces>
  <SharedDoc>false</SharedDoc>
  <HLinks>
    <vt:vector size="18" baseType="variant">
      <vt:variant>
        <vt:i4>1835049</vt:i4>
      </vt:variant>
      <vt:variant>
        <vt:i4>6</vt:i4>
      </vt:variant>
      <vt:variant>
        <vt:i4>0</vt:i4>
      </vt:variant>
      <vt:variant>
        <vt:i4>5</vt:i4>
      </vt:variant>
      <vt:variant>
        <vt:lpwstr>mailto:office@npdjerdap.rs</vt:lpwstr>
      </vt:variant>
      <vt:variant>
        <vt:lpwstr/>
      </vt:variant>
      <vt:variant>
        <vt:i4>7274587</vt:i4>
      </vt:variant>
      <vt:variant>
        <vt:i4>3</vt:i4>
      </vt:variant>
      <vt:variant>
        <vt:i4>0</vt:i4>
      </vt:variant>
      <vt:variant>
        <vt:i4>5</vt:i4>
      </vt:variant>
      <vt:variant>
        <vt:lpwstr>mailto:office@npdjerdap.</vt:lpwstr>
      </vt:variant>
      <vt:variant>
        <vt:lpwstr/>
      </vt:variant>
      <vt:variant>
        <vt:i4>1835049</vt:i4>
      </vt:variant>
      <vt:variant>
        <vt:i4>0</vt:i4>
      </vt:variant>
      <vt:variant>
        <vt:i4>0</vt:i4>
      </vt:variant>
      <vt:variant>
        <vt:i4>5</vt:i4>
      </vt:variant>
      <vt:variant>
        <vt:lpwstr>mailto:office@npdjerdap.rs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2019-10-14T10:10:00Z</cp:lastPrinted>
  <dcterms:created xsi:type="dcterms:W3CDTF">2019-10-14T11:03:00Z</dcterms:created>
  <dcterms:modified xsi:type="dcterms:W3CDTF">2019-10-14T11:03:00Z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