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E03E75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6E4F7D">
        <w:rPr>
          <w:rFonts w:ascii="Times New Roman" w:hAnsi="Times New Roman" w:cs="Times New Roman"/>
        </w:rPr>
        <w:t xml:space="preserve">Број: </w:t>
      </w:r>
      <w:r w:rsidR="00AD327E">
        <w:rPr>
          <w:rFonts w:ascii="Times New Roman" w:hAnsi="Times New Roman" w:cs="Times New Roman"/>
          <w:lang w:val="sr-Cyrl-RS"/>
        </w:rPr>
        <w:t>3928-1</w:t>
      </w:r>
    </w:p>
    <w:p w:rsidR="007446F3" w:rsidRPr="006E4F7D" w:rsidRDefault="007446F3" w:rsidP="007446F3">
      <w:pPr>
        <w:pStyle w:val="NoSpacing"/>
        <w:rPr>
          <w:rFonts w:ascii="Times New Roman" w:hAnsi="Times New Roman" w:cs="Times New Roman"/>
        </w:rPr>
      </w:pPr>
      <w:r w:rsidRPr="006E4F7D">
        <w:rPr>
          <w:rFonts w:ascii="Times New Roman" w:hAnsi="Times New Roman" w:cs="Times New Roman"/>
        </w:rPr>
        <w:t xml:space="preserve">Датум: </w:t>
      </w:r>
      <w:r w:rsidR="000B25EA">
        <w:rPr>
          <w:rFonts w:ascii="Times New Roman" w:hAnsi="Times New Roman" w:cs="Times New Roman"/>
          <w:lang w:val="sr-Cyrl-RS"/>
        </w:rPr>
        <w:t>10</w:t>
      </w:r>
      <w:r w:rsidR="000A4973" w:rsidRPr="006E4F7D">
        <w:rPr>
          <w:rFonts w:ascii="Times New Roman" w:hAnsi="Times New Roman" w:cs="Times New Roman"/>
          <w:lang w:val="sr-Cyrl-RS"/>
        </w:rPr>
        <w:t>.0</w:t>
      </w:r>
      <w:r w:rsidR="00E03E75">
        <w:rPr>
          <w:rFonts w:ascii="Times New Roman" w:hAnsi="Times New Roman" w:cs="Times New Roman"/>
          <w:lang w:val="sr-Cyrl-RS"/>
        </w:rPr>
        <w:t>9</w:t>
      </w:r>
      <w:r w:rsidR="00A241F1" w:rsidRPr="006E4F7D">
        <w:rPr>
          <w:rFonts w:ascii="Times New Roman" w:hAnsi="Times New Roman" w:cs="Times New Roman"/>
        </w:rPr>
        <w:t>.</w:t>
      </w:r>
      <w:r w:rsidRPr="006E4F7D">
        <w:rPr>
          <w:rFonts w:ascii="Times New Roman" w:hAnsi="Times New Roman" w:cs="Times New Roman"/>
        </w:rPr>
        <w:t>2021. године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E03E75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E03E75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</w:t>
      </w:r>
      <w:r w:rsidR="000B25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- ознака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НЗН </w:t>
      </w:r>
      <w:r w:rsid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12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0A4973" w:rsidRDefault="007446F3" w:rsidP="000A4973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 за обележавање подручја Геопарка Ђердап</w:t>
      </w:r>
      <w:r w:rsidR="000A4973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НЗ</w:t>
      </w:r>
      <w:r w:rsid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 </w:t>
      </w:r>
      <w:r w:rsid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12</w:t>
      </w:r>
      <w:r w:rsidR="0065768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-2021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0A4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</w:t>
      </w:r>
      <w:r w:rsidRPr="000A4973">
        <w:rPr>
          <w:rFonts w:ascii="Times New Roman" w:hAnsi="Times New Roman" w:cs="Times New Roman"/>
          <w:b/>
          <w:sz w:val="24"/>
          <w:szCs w:val="24"/>
        </w:rPr>
        <w:t>набавку</w:t>
      </w:r>
      <w:r w:rsidR="000A4973" w:rsidRPr="000A4973">
        <w:rPr>
          <w:b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</w:t>
      </w:r>
      <w:r w:rsidR="000B25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-ознака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  <w:r w:rsidR="00E03E75" w:rsidRPr="00E0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973">
        <w:rPr>
          <w:rFonts w:ascii="Times New Roman" w:hAnsi="Times New Roman" w:cs="Times New Roman"/>
          <w:b/>
          <w:sz w:val="24"/>
          <w:szCs w:val="24"/>
        </w:rPr>
        <w:t xml:space="preserve">бр. НЗН </w:t>
      </w:r>
      <w:r w:rsidR="00E03E75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0A4973">
        <w:rPr>
          <w:rFonts w:ascii="Times New Roman" w:hAnsi="Times New Roman" w:cs="Times New Roman"/>
          <w:b/>
          <w:sz w:val="24"/>
          <w:szCs w:val="24"/>
        </w:rPr>
        <w:t>/2021, „Не отварати“</w:t>
      </w:r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24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1F1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327E">
        <w:rPr>
          <w:rFonts w:ascii="Times New Roman" w:hAnsi="Times New Roman" w:cs="Times New Roman"/>
          <w:color w:val="00B0F0"/>
          <w:sz w:val="24"/>
          <w:szCs w:val="24"/>
          <w:lang w:val="sr-Latn-RS"/>
        </w:rPr>
        <w:t>office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3D3CAA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CAA">
        <w:rPr>
          <w:rFonts w:ascii="Times New Roman" w:hAnsi="Times New Roman" w:cs="Times New Roman"/>
          <w:sz w:val="24"/>
          <w:szCs w:val="24"/>
        </w:rPr>
        <w:t xml:space="preserve">: </w:t>
      </w:r>
      <w:r w:rsidR="000B25EA">
        <w:rPr>
          <w:rFonts w:ascii="Times New Roman" w:hAnsi="Times New Roman" w:cs="Times New Roman"/>
          <w:sz w:val="24"/>
          <w:szCs w:val="24"/>
          <w:lang w:val="sr-Cyrl-RS"/>
        </w:rPr>
        <w:t>20</w:t>
      </w:r>
      <w:bookmarkStart w:id="0" w:name="_GoBack"/>
      <w:bookmarkEnd w:id="0"/>
      <w:r w:rsidR="00E03E75">
        <w:rPr>
          <w:rFonts w:ascii="Times New Roman" w:hAnsi="Times New Roman" w:cs="Times New Roman"/>
          <w:sz w:val="24"/>
          <w:szCs w:val="24"/>
          <w:lang w:val="sr-Cyrl-RS"/>
        </w:rPr>
        <w:t>.09</w:t>
      </w:r>
      <w:r w:rsidRPr="003D3CA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Pr="003D3CAA">
        <w:rPr>
          <w:rFonts w:ascii="Times New Roman" w:hAnsi="Times New Roman" w:cs="Times New Roman"/>
          <w:sz w:val="24"/>
          <w:szCs w:val="24"/>
        </w:rPr>
        <w:t>1</w:t>
      </w: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3CAA">
        <w:rPr>
          <w:rFonts w:ascii="Times New Roman" w:hAnsi="Times New Roman" w:cs="Times New Roman"/>
          <w:sz w:val="24"/>
          <w:szCs w:val="24"/>
        </w:rPr>
        <w:t xml:space="preserve"> </w:t>
      </w:r>
      <w:r w:rsidR="003D3CAA" w:rsidRPr="003D3CAA">
        <w:rPr>
          <w:rFonts w:ascii="Times New Roman" w:hAnsi="Times New Roman" w:cs="Times New Roman"/>
          <w:sz w:val="24"/>
          <w:szCs w:val="24"/>
          <w:lang w:val="sr-Cyrl-RS"/>
        </w:rPr>
        <w:t>Драган Дрндаревић</w:t>
      </w:r>
      <w:r w:rsidR="00E97285" w:rsidRPr="003D3CAA">
        <w:rPr>
          <w:rFonts w:ascii="Times New Roman" w:hAnsi="Times New Roman" w:cs="Times New Roman"/>
          <w:sz w:val="24"/>
          <w:szCs w:val="24"/>
        </w:rPr>
        <w:t>, 06</w:t>
      </w:r>
      <w:r w:rsidR="003D3CAA" w:rsidRPr="003D3CAA">
        <w:rPr>
          <w:rFonts w:ascii="Times New Roman" w:hAnsi="Times New Roman" w:cs="Times New Roman"/>
          <w:sz w:val="24"/>
          <w:szCs w:val="24"/>
          <w:lang w:val="sr-Cyrl-RS"/>
        </w:rPr>
        <w:t>9/5830133</w:t>
      </w:r>
      <w:r w:rsidR="00F674B8" w:rsidRPr="003D3CA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D3CAA">
        <w:rPr>
          <w:rFonts w:ascii="Times New Roman" w:hAnsi="Times New Roman" w:cs="Times New Roman"/>
          <w:sz w:val="24"/>
          <w:szCs w:val="24"/>
        </w:rPr>
        <w:t>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AD327E">
        <w:rPr>
          <w:rFonts w:ascii="Times New Roman" w:hAnsi="Times New Roman" w:cs="Times New Roman"/>
          <w:color w:val="00B0F0"/>
          <w:sz w:val="24"/>
          <w:szCs w:val="24"/>
          <w:lang w:val="sr-Latn-RS"/>
        </w:rPr>
        <w:t>office</w:t>
      </w:r>
      <w:r w:rsidR="00AD327E">
        <w:rPr>
          <w:rFonts w:ascii="Times New Roman" w:hAnsi="Times New Roman" w:cs="Times New Roman"/>
          <w:color w:val="00B0F0"/>
          <w:sz w:val="24"/>
          <w:szCs w:val="24"/>
          <w:lang w:val="en-US"/>
        </w:rPr>
        <w:t>@npdjerdap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A4973"/>
    <w:rsid w:val="000B25EA"/>
    <w:rsid w:val="001115CE"/>
    <w:rsid w:val="002D50E2"/>
    <w:rsid w:val="00341AF1"/>
    <w:rsid w:val="00352910"/>
    <w:rsid w:val="003D3CAA"/>
    <w:rsid w:val="004315AE"/>
    <w:rsid w:val="00657689"/>
    <w:rsid w:val="006642CD"/>
    <w:rsid w:val="006E4F7D"/>
    <w:rsid w:val="007446F3"/>
    <w:rsid w:val="00772CF3"/>
    <w:rsid w:val="00861A43"/>
    <w:rsid w:val="00A241F1"/>
    <w:rsid w:val="00AD327E"/>
    <w:rsid w:val="00B76CB7"/>
    <w:rsid w:val="00D71A4B"/>
    <w:rsid w:val="00D83CD9"/>
    <w:rsid w:val="00E03E75"/>
    <w:rsid w:val="00E97285"/>
    <w:rsid w:val="00F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16</cp:revision>
  <cp:lastPrinted>2021-03-12T07:48:00Z</cp:lastPrinted>
  <dcterms:created xsi:type="dcterms:W3CDTF">2021-01-28T09:45:00Z</dcterms:created>
  <dcterms:modified xsi:type="dcterms:W3CDTF">2021-09-09T09:53:00Z</dcterms:modified>
</cp:coreProperties>
</file>