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219A" w14:textId="77777777" w:rsidR="00EE7CA9" w:rsidRPr="009169CD" w:rsidRDefault="000E414F" w:rsidP="00113E7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568F197" wp14:editId="36091BB4">
            <wp:extent cx="906780" cy="77724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  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</w:t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ab/>
        <w:t xml:space="preserve">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  <w:t xml:space="preserve">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ab/>
        <w:t xml:space="preserve">       </w:t>
      </w:r>
      <w:r w:rsidRPr="009169CD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     </w:t>
      </w:r>
      <w:r w:rsidRPr="009169C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  <w:r w:rsidRPr="009169CD">
        <w:rPr>
          <w:rFonts w:ascii="Times New Roman" w:eastAsia="Times New Roman" w:hAnsi="Times New Roman"/>
          <w:noProof/>
          <w:color w:val="C0C0C0"/>
          <w:sz w:val="24"/>
          <w:szCs w:val="24"/>
        </w:rPr>
        <w:drawing>
          <wp:inline distT="0" distB="0" distL="0" distR="0" wp14:anchorId="167886CF" wp14:editId="28D87271">
            <wp:extent cx="533400" cy="777240"/>
            <wp:effectExtent l="0" t="0" r="0" b="0"/>
            <wp:docPr id="4" name="Picture 4" descr="NPDJ znak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NPDJ znak i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D75A" w14:textId="171980D9" w:rsidR="00021357" w:rsidRDefault="00021357" w:rsidP="00021357">
      <w:pPr>
        <w:spacing w:after="0"/>
        <w:rPr>
          <w:rFonts w:ascii="Times New Roman" w:hAnsi="Times New Roman"/>
          <w:lang w:val="sr-Cyrl-RS"/>
        </w:rPr>
      </w:pPr>
      <w:r w:rsidRPr="00F6190F">
        <w:rPr>
          <w:rFonts w:ascii="Times New Roman" w:hAnsi="Times New Roman"/>
        </w:rPr>
        <w:t xml:space="preserve">Национални парк Ђердап </w:t>
      </w:r>
      <w:r w:rsidR="006918CE">
        <w:rPr>
          <w:rFonts w:ascii="Times New Roman" w:hAnsi="Times New Roman"/>
          <w:lang w:val="sr-Cyrl-RS"/>
        </w:rPr>
        <w:t>д. о. о.</w:t>
      </w:r>
      <w:r w:rsidRPr="00F6190F">
        <w:rPr>
          <w:rFonts w:ascii="Times New Roman" w:hAnsi="Times New Roman"/>
        </w:rPr>
        <w:t xml:space="preserve"> </w:t>
      </w:r>
    </w:p>
    <w:p w14:paraId="261989E3" w14:textId="77777777" w:rsidR="00021357" w:rsidRPr="0086102F" w:rsidRDefault="00021357" w:rsidP="00021357">
      <w:pPr>
        <w:spacing w:after="0"/>
        <w:rPr>
          <w:rFonts w:ascii="Times New Roman" w:hAnsi="Times New Roman"/>
        </w:rPr>
      </w:pPr>
      <w:r w:rsidRPr="0086102F">
        <w:rPr>
          <w:rFonts w:ascii="Times New Roman" w:hAnsi="Times New Roman"/>
          <w:lang w:val="sr-Cyrl-BA"/>
        </w:rPr>
        <w:t>У</w:t>
      </w:r>
      <w:r w:rsidRPr="0086102F">
        <w:rPr>
          <w:rFonts w:ascii="Times New Roman" w:hAnsi="Times New Roman"/>
        </w:rPr>
        <w:t xml:space="preserve">л.Краља Петра </w:t>
      </w:r>
      <w:r w:rsidRPr="0086102F">
        <w:rPr>
          <w:rFonts w:ascii="Times New Roman" w:hAnsi="Times New Roman"/>
          <w:lang w:val="sr-Cyrl-BA"/>
        </w:rPr>
        <w:t>Првог</w:t>
      </w:r>
      <w:r w:rsidRPr="0086102F">
        <w:rPr>
          <w:rFonts w:ascii="Times New Roman" w:hAnsi="Times New Roman"/>
        </w:rPr>
        <w:t xml:space="preserve"> 14а, Доњи Милановац</w:t>
      </w:r>
    </w:p>
    <w:p w14:paraId="3CCB9C69" w14:textId="77777777" w:rsidR="00021357" w:rsidRPr="0086102F" w:rsidRDefault="00021357" w:rsidP="00021357">
      <w:pPr>
        <w:spacing w:after="0"/>
        <w:rPr>
          <w:rFonts w:ascii="Times New Roman" w:hAnsi="Times New Roman"/>
        </w:rPr>
      </w:pPr>
      <w:r w:rsidRPr="0086102F">
        <w:rPr>
          <w:rFonts w:ascii="Times New Roman" w:hAnsi="Times New Roman"/>
        </w:rPr>
        <w:t>Тел: 030/</w:t>
      </w:r>
      <w:r w:rsidRPr="0086102F">
        <w:rPr>
          <w:rFonts w:ascii="Times New Roman" w:hAnsi="Times New Roman"/>
          <w:lang w:val="sr-Cyrl-RS"/>
        </w:rPr>
        <w:t>2150070</w:t>
      </w:r>
      <w:r w:rsidRPr="0086102F">
        <w:rPr>
          <w:rFonts w:ascii="Times New Roman" w:hAnsi="Times New Roman"/>
        </w:rPr>
        <w:t>; факс: 030/590-877</w:t>
      </w:r>
    </w:p>
    <w:p w14:paraId="6A3C44E7" w14:textId="77777777" w:rsidR="00021357" w:rsidRPr="0086102F" w:rsidRDefault="00F32E54" w:rsidP="00021357">
      <w:pPr>
        <w:spacing w:after="0" w:line="0" w:lineRule="atLeast"/>
        <w:rPr>
          <w:rFonts w:ascii="Times New Roman" w:hAnsi="Times New Roman"/>
          <w:lang w:val="sr-Latn-RS"/>
        </w:rPr>
      </w:pPr>
      <w:hyperlink r:id="rId10" w:history="1">
        <w:r w:rsidR="00021357" w:rsidRPr="0086102F">
          <w:rPr>
            <w:rStyle w:val="Hyperlink"/>
            <w:rFonts w:ascii="Times New Roman" w:hAnsi="Times New Roman"/>
          </w:rPr>
          <w:t>www.npdjerdap.rs</w:t>
        </w:r>
      </w:hyperlink>
    </w:p>
    <w:p w14:paraId="252C4D2D" w14:textId="77777777" w:rsidR="00021357" w:rsidRPr="0086102F" w:rsidRDefault="00021357" w:rsidP="00021357">
      <w:pPr>
        <w:spacing w:after="0" w:line="0" w:lineRule="atLeast"/>
        <w:rPr>
          <w:rFonts w:ascii="Times New Roman" w:hAnsi="Times New Roman"/>
        </w:rPr>
      </w:pPr>
      <w:r w:rsidRPr="0086102F">
        <w:rPr>
          <w:rFonts w:ascii="Times New Roman" w:hAnsi="Times New Roman"/>
        </w:rPr>
        <w:t xml:space="preserve">e/mail: </w:t>
      </w:r>
      <w:hyperlink r:id="rId11" w:history="1">
        <w:r w:rsidRPr="0086102F">
          <w:rPr>
            <w:rStyle w:val="Hyperlink"/>
            <w:rFonts w:ascii="Times New Roman" w:hAnsi="Times New Roman"/>
          </w:rPr>
          <w:t>office@npdjerdap.rs</w:t>
        </w:r>
      </w:hyperlink>
    </w:p>
    <w:p w14:paraId="2F998978" w14:textId="77777777" w:rsidR="00021357" w:rsidRPr="0086102F" w:rsidRDefault="00021357" w:rsidP="00021357">
      <w:pPr>
        <w:spacing w:before="120" w:after="0" w:line="120" w:lineRule="auto"/>
        <w:rPr>
          <w:rFonts w:ascii="Times New Roman" w:hAnsi="Times New Roman"/>
        </w:rPr>
      </w:pPr>
      <w:r w:rsidRPr="0086102F">
        <w:rPr>
          <w:rFonts w:ascii="Times New Roman" w:hAnsi="Times New Roman"/>
        </w:rPr>
        <w:t xml:space="preserve">Број : </w:t>
      </w:r>
    </w:p>
    <w:p w14:paraId="303B9D6E" w14:textId="77777777" w:rsidR="00021357" w:rsidRPr="005375B6" w:rsidRDefault="00021357" w:rsidP="00021357">
      <w:pPr>
        <w:spacing w:before="120" w:after="0" w:line="120" w:lineRule="auto"/>
        <w:rPr>
          <w:rFonts w:ascii="Times New Roman" w:hAnsi="Times New Roman"/>
          <w:lang w:val="sr-Cyrl-RS"/>
        </w:rPr>
      </w:pPr>
      <w:r w:rsidRPr="0086102F">
        <w:rPr>
          <w:rFonts w:ascii="Times New Roman" w:hAnsi="Times New Roman"/>
        </w:rPr>
        <w:t>Дана :</w:t>
      </w:r>
      <w:r w:rsidRPr="0086102F">
        <w:rPr>
          <w:rFonts w:ascii="Times New Roman" w:hAnsi="Times New Roman"/>
          <w:lang w:val="sr-Cyrl-RS"/>
        </w:rPr>
        <w:t xml:space="preserve">                                                                                                                      </w:t>
      </w:r>
    </w:p>
    <w:p w14:paraId="606376E3" w14:textId="5D175E5E" w:rsidR="00EE7CA9" w:rsidRPr="009169CD" w:rsidRDefault="00EE7CA9" w:rsidP="00113E73">
      <w:pPr>
        <w:spacing w:after="0" w:line="240" w:lineRule="auto"/>
        <w:rPr>
          <w:rFonts w:ascii="Times New Roman" w:hAnsi="Times New Roman"/>
          <w:sz w:val="20"/>
          <w:szCs w:val="20"/>
          <w:lang w:val="sr-Latn-RS"/>
        </w:rPr>
      </w:pPr>
    </w:p>
    <w:p w14:paraId="62D4DBFF" w14:textId="77777777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>УГОВОР</w:t>
      </w:r>
    </w:p>
    <w:p w14:paraId="1B08B74E" w14:textId="77777777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>О ПРОДАЈИ ДРВНИХ СОРТИМЕНАТА</w:t>
      </w:r>
    </w:p>
    <w:p w14:paraId="386CF3DE" w14:textId="1618540F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НА ПАЊУ</w:t>
      </w:r>
      <w:r w:rsidR="00543003"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– ПАРТИЈА</w:t>
      </w:r>
      <w:r w:rsidR="00543003" w:rsidRPr="009169CD"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  <w:t xml:space="preserve">   /</w:t>
      </w:r>
      <w:r w:rsidR="00377A27" w:rsidRPr="009169CD">
        <w:rPr>
          <w:rFonts w:ascii="Times New Roman" w:eastAsia="Times New Roman" w:hAnsi="Times New Roman"/>
          <w:b/>
          <w:sz w:val="28"/>
          <w:szCs w:val="28"/>
          <w:lang w:val="ru-RU"/>
        </w:rPr>
        <w:t>2</w:t>
      </w:r>
      <w:r w:rsidR="00021357">
        <w:rPr>
          <w:rFonts w:ascii="Times New Roman" w:eastAsia="Times New Roman" w:hAnsi="Times New Roman"/>
          <w:b/>
          <w:sz w:val="28"/>
          <w:szCs w:val="28"/>
          <w:lang w:val="ru-RU"/>
        </w:rPr>
        <w:t>6</w:t>
      </w:r>
    </w:p>
    <w:p w14:paraId="46D45EE5" w14:textId="77777777" w:rsidR="00EE7CA9" w:rsidRPr="009169CD" w:rsidRDefault="00EE7CA9" w:rsidP="00113E7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494976" w14:textId="77777777" w:rsidR="00EE7CA9" w:rsidRPr="009169CD" w:rsidRDefault="000E414F" w:rsidP="00113E73">
      <w:pPr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Уговорне стране</w:t>
      </w:r>
    </w:p>
    <w:p w14:paraId="02941EA5" w14:textId="77777777" w:rsidR="00EE7CA9" w:rsidRPr="009169CD" w:rsidRDefault="00EE7CA9" w:rsidP="00113E7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07684D34" w14:textId="41372D84" w:rsidR="00EE7CA9" w:rsidRPr="009169CD" w:rsidRDefault="006918CE" w:rsidP="00113E73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Друштво с ограниченом одговорношћу </w:t>
      </w:r>
      <w:r w:rsidR="000E414F" w:rsidRPr="009169CD">
        <w:rPr>
          <w:rFonts w:ascii="Times New Roman" w:eastAsia="Times New Roman" w:hAnsi="Times New Roman"/>
          <w:i/>
          <w:sz w:val="24"/>
          <w:szCs w:val="24"/>
          <w:lang w:val="sr-Cyrl-CS"/>
        </w:rPr>
        <w:t>Национални парк Ђердап</w:t>
      </w:r>
      <w:r w:rsidR="00021357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</w:t>
      </w:r>
      <w:r w:rsidR="000E414F" w:rsidRPr="009169CD">
        <w:rPr>
          <w:rFonts w:ascii="Times New Roman" w:eastAsia="Times New Roman" w:hAnsi="Times New Roman"/>
          <w:i/>
          <w:sz w:val="24"/>
          <w:szCs w:val="24"/>
          <w:lang w:val="sr-Cyrl-CS"/>
        </w:rPr>
        <w:t xml:space="preserve"> Доњи Милановац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>, улица</w:t>
      </w:r>
      <w:r w:rsidR="000E414F" w:rsidRPr="009169CD">
        <w:rPr>
          <w:rFonts w:ascii="Times New Roman" w:eastAsia="Times New Roman" w:hAnsi="Times New Roman"/>
          <w:sz w:val="24"/>
          <w:szCs w:val="24"/>
          <w:lang w:val="sr-Latn-RS"/>
        </w:rPr>
        <w:t xml:space="preserve">  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Краља Петра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Првог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број 14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>, ПИБ 100624453, матични број 07360231, текући рачун</w:t>
      </w:r>
      <w:r w:rsidR="00F37FA2" w:rsidRPr="009169CD">
        <w:rPr>
          <w:rStyle w:val="Strong"/>
          <w:rFonts w:ascii="Times New Roman" w:hAnsi="Times New Roman"/>
          <w:color w:val="202020"/>
          <w:spacing w:val="3"/>
          <w:sz w:val="24"/>
          <w:szCs w:val="24"/>
          <w:shd w:val="clear" w:color="auto" w:fill="FFFFFF"/>
          <w:lang w:val="sr-Cyrl-RS"/>
        </w:rPr>
        <w:t xml:space="preserve"> </w:t>
      </w:r>
      <w:r w:rsidR="000E414F" w:rsidRPr="009169CD">
        <w:rPr>
          <w:rStyle w:val="Strong"/>
          <w:rFonts w:ascii="Times New Roman" w:hAnsi="Times New Roman"/>
          <w:color w:val="202020"/>
          <w:spacing w:val="3"/>
          <w:sz w:val="24"/>
          <w:szCs w:val="24"/>
          <w:shd w:val="clear" w:color="auto" w:fill="FFFFFF"/>
        </w:rPr>
        <w:t>200-2890770101942-41,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Банка поштанска штедионица АД, Београд,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које заступа директор Предузећа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.(</w:t>
      </w:r>
      <w:r w:rsidR="000E414F" w:rsidRPr="009169CD">
        <w:rPr>
          <w:rFonts w:ascii="Times New Roman" w:eastAsia="Times New Roman" w:hAnsi="Times New Roman"/>
          <w:sz w:val="24"/>
          <w:szCs w:val="24"/>
          <w:lang w:val="sr-Cyrl-CS"/>
        </w:rPr>
        <w:t>у даљем тексту Продавац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)</w:t>
      </w:r>
    </w:p>
    <w:p w14:paraId="47666C47" w14:textId="77777777" w:rsidR="00EE7CA9" w:rsidRPr="009169CD" w:rsidRDefault="000E414F" w:rsidP="00113E73">
      <w:pPr>
        <w:spacing w:before="120" w:after="12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и</w:t>
      </w:r>
    </w:p>
    <w:p w14:paraId="3F54CCF4" w14:textId="02A3A63E" w:rsidR="00EE7CA9" w:rsidRPr="009169CD" w:rsidRDefault="00D23916" w:rsidP="00113E73">
      <w:pPr>
        <w:pStyle w:val="ListParagraph"/>
        <w:numPr>
          <w:ilvl w:val="0"/>
          <w:numId w:val="2"/>
        </w:numPr>
        <w:spacing w:line="240" w:lineRule="auto"/>
        <w:ind w:left="426" w:hanging="29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169C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sr-Cyrl-RS"/>
        </w:rPr>
        <w:t>....</w:t>
      </w:r>
      <w:r w:rsidR="000E414F"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>Купац.</w:t>
      </w:r>
    </w:p>
    <w:p w14:paraId="33479026" w14:textId="77777777" w:rsidR="00EE7CA9" w:rsidRPr="009169CD" w:rsidRDefault="00EE7CA9" w:rsidP="00113E73">
      <w:pPr>
        <w:pStyle w:val="ListParagraph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B71BDAC" w14:textId="77777777" w:rsidR="00EE7CA9" w:rsidRPr="009169CD" w:rsidRDefault="000E414F" w:rsidP="00113E7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Предмет уговора</w:t>
      </w:r>
    </w:p>
    <w:p w14:paraId="35864E58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C785E28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0C11CB8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Члан 1.</w:t>
      </w:r>
    </w:p>
    <w:p w14:paraId="7B777FCE" w14:textId="77777777" w:rsidR="00EE7CA9" w:rsidRPr="009169CD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Предмет овог Уговора је купопродаја дозначених стабала у дубећем стању (на пању), у шуми, тако што Продавац дрвну  запремину продаје, а Купац дрвну запремину</w:t>
      </w:r>
      <w:r w:rsidRPr="009169CD">
        <w:rPr>
          <w:rFonts w:ascii="Times New Roman" w:eastAsia="Times New Roman" w:hAnsi="Times New Roman"/>
          <w:color w:val="FF0000"/>
          <w:sz w:val="24"/>
          <w:szCs w:val="24"/>
          <w:lang w:val="sr-Cyrl-CS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купује да би својом радном снагом, средствима рада и механизацијом извршио сечу, израду, извлачење</w:t>
      </w:r>
      <w:r w:rsidRPr="009169C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и транспорт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дрвних сортимената.</w:t>
      </w:r>
    </w:p>
    <w:p w14:paraId="326EEE2F" w14:textId="77777777" w:rsidR="00EE7CA9" w:rsidRPr="009169CD" w:rsidRDefault="00EE7CA9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64B44DB9" w14:textId="77777777" w:rsidR="00EE7CA9" w:rsidRPr="009169CD" w:rsidRDefault="00EE7CA9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416AB70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Члан 2.</w:t>
      </w:r>
    </w:p>
    <w:p w14:paraId="24BBE3D8" w14:textId="7C83F5BF" w:rsidR="00EE7CA9" w:rsidRPr="009169CD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На основу спроведене лицитационе продаје дрвних сортимената у шуми „на пању“ по Одлу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ци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о избору најповољније понуде број </w:t>
      </w:r>
      <w:r w:rsidR="00D23916" w:rsidRPr="009169CD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     </w:t>
      </w:r>
      <w:r w:rsidR="003C078E" w:rsidRPr="009169CD">
        <w:rPr>
          <w:rFonts w:ascii="Times New Roman" w:eastAsia="Times New Roman" w:hAnsi="Times New Roman"/>
          <w:sz w:val="24"/>
          <w:szCs w:val="24"/>
          <w:lang w:val="sr-Cyrl-RS"/>
        </w:rPr>
        <w:t>од</w:t>
      </w:r>
      <w:r w:rsidR="00D23916" w:rsidRPr="009169CD">
        <w:rPr>
          <w:rFonts w:ascii="Times New Roman" w:eastAsia="Times New Roman" w:hAnsi="Times New Roman"/>
          <w:sz w:val="24"/>
          <w:szCs w:val="24"/>
          <w:u w:val="single"/>
          <w:lang w:val="sr-Cyrl-RS"/>
        </w:rPr>
        <w:t xml:space="preserve">         </w:t>
      </w:r>
      <w:r w:rsidR="003C078E"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године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излицитиране су следеће цене дрвних сортимената: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14:paraId="5720AE8F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val="sr-Latn-RS"/>
        </w:rPr>
      </w:pPr>
    </w:p>
    <w:p w14:paraId="76E4AB92" w14:textId="77777777" w:rsidR="00D23916" w:rsidRPr="009169CD" w:rsidRDefault="00D23916" w:rsidP="00113E73">
      <w:pPr>
        <w:spacing w:before="240" w:line="240" w:lineRule="auto"/>
        <w:rPr>
          <w:rFonts w:ascii="Times New Roman" w:hAnsi="Times New Roman"/>
          <w:b/>
          <w:u w:val="single"/>
        </w:rPr>
      </w:pPr>
    </w:p>
    <w:p w14:paraId="48727738" w14:textId="47D35990" w:rsidR="00D23916" w:rsidRPr="009169CD" w:rsidRDefault="00D23916" w:rsidP="00113E73">
      <w:pPr>
        <w:spacing w:after="0" w:line="240" w:lineRule="auto"/>
        <w:rPr>
          <w:rFonts w:ascii="Times New Roman" w:hAnsi="Times New Roman"/>
          <w:b/>
          <w:u w:val="single"/>
        </w:rPr>
      </w:pPr>
      <w:r w:rsidRPr="009169CD">
        <w:rPr>
          <w:rFonts w:ascii="Times New Roman" w:hAnsi="Times New Roman"/>
          <w:b/>
          <w:u w:val="single"/>
        </w:rPr>
        <w:br w:type="page"/>
      </w:r>
    </w:p>
    <w:p w14:paraId="1BD57CAB" w14:textId="25244EE2" w:rsidR="00EE7CA9" w:rsidRPr="00021357" w:rsidRDefault="000E414F" w:rsidP="00113E73">
      <w:pPr>
        <w:spacing w:before="240" w:line="240" w:lineRule="auto"/>
        <w:rPr>
          <w:rFonts w:ascii="Times New Roman" w:hAnsi="Times New Roman"/>
          <w:b/>
          <w:u w:val="single"/>
          <w:lang w:val="sr-Cyrl-RS"/>
        </w:rPr>
      </w:pPr>
      <w:r w:rsidRPr="009169CD">
        <w:rPr>
          <w:rFonts w:ascii="Times New Roman" w:hAnsi="Times New Roman"/>
          <w:b/>
          <w:u w:val="single"/>
        </w:rPr>
        <w:lastRenderedPageBreak/>
        <w:t>ПАРТИЈА БР. 1</w:t>
      </w:r>
      <w:r w:rsidR="00021357">
        <w:rPr>
          <w:rFonts w:ascii="Times New Roman" w:hAnsi="Times New Roman"/>
          <w:b/>
          <w:u w:val="single"/>
          <w:lang w:val="sr-Cyrl-RS"/>
        </w:rPr>
        <w:t>/26</w:t>
      </w:r>
    </w:p>
    <w:p w14:paraId="681C61FE" w14:textId="299ED393" w:rsidR="00E55E8F" w:rsidRPr="009169CD" w:rsidRDefault="000E414F" w:rsidP="00113E73">
      <w:pPr>
        <w:spacing w:after="0" w:line="240" w:lineRule="auto"/>
        <w:jc w:val="both"/>
        <w:rPr>
          <w:rFonts w:ascii="Times New Roman" w:hAnsi="Times New Roman"/>
        </w:rPr>
      </w:pPr>
      <w:r w:rsidRPr="009169CD">
        <w:rPr>
          <w:rFonts w:ascii="Times New Roman" w:hAnsi="Times New Roman"/>
        </w:rPr>
        <w:tab/>
        <w:t>Радна јединица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  </w:t>
      </w:r>
      <w:r w:rsidRPr="009169CD">
        <w:rPr>
          <w:rFonts w:ascii="Times New Roman" w:hAnsi="Times New Roman"/>
        </w:rPr>
        <w:t>, ГЈ „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  </w:t>
      </w:r>
      <w:r w:rsidR="00D23916" w:rsidRPr="009169CD">
        <w:rPr>
          <w:rFonts w:ascii="Times New Roman" w:hAnsi="Times New Roman"/>
        </w:rPr>
        <w:t xml:space="preserve"> </w:t>
      </w:r>
      <w:r w:rsidRPr="009169CD">
        <w:rPr>
          <w:rFonts w:ascii="Times New Roman" w:hAnsi="Times New Roman"/>
        </w:rPr>
        <w:t xml:space="preserve">“ одељење/одсек - 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   </w:t>
      </w:r>
      <w:r w:rsidRPr="009169CD">
        <w:rPr>
          <w:rFonts w:ascii="Times New Roman" w:hAnsi="Times New Roman"/>
        </w:rPr>
        <w:t xml:space="preserve"> укупна нето </w:t>
      </w:r>
      <w:r w:rsidRPr="009169CD">
        <w:rPr>
          <w:rFonts w:ascii="Times New Roman" w:hAnsi="Times New Roman"/>
          <w:b/>
          <w:bCs/>
        </w:rPr>
        <w:t>запремина</w:t>
      </w:r>
      <w:r w:rsidR="00D23916" w:rsidRPr="009169CD">
        <w:rPr>
          <w:rFonts w:ascii="Times New Roman" w:hAnsi="Times New Roman"/>
          <w:b/>
          <w:bCs/>
          <w:lang w:val="sr-Cyrl-RS"/>
        </w:rPr>
        <w:t xml:space="preserve"> </w:t>
      </w:r>
      <w:r w:rsidR="00D23916" w:rsidRPr="009169CD">
        <w:rPr>
          <w:rFonts w:ascii="Times New Roman" w:hAnsi="Times New Roman"/>
          <w:b/>
          <w:bCs/>
          <w:u w:val="single"/>
          <w:lang w:val="sr-Cyrl-RS"/>
        </w:rPr>
        <w:t xml:space="preserve">       </w:t>
      </w:r>
      <w:r w:rsidRPr="009169CD">
        <w:rPr>
          <w:rFonts w:ascii="Times New Roman" w:hAnsi="Times New Roman"/>
          <w:b/>
          <w:bCs/>
        </w:rPr>
        <w:t>m</w:t>
      </w:r>
      <w:r w:rsidRPr="009169CD">
        <w:rPr>
          <w:rFonts w:ascii="Times New Roman" w:hAnsi="Times New Roman"/>
          <w:b/>
          <w:bCs/>
          <w:vertAlign w:val="superscript"/>
        </w:rPr>
        <w:t>3</w:t>
      </w:r>
      <w:r w:rsidRPr="009169CD">
        <w:rPr>
          <w:rFonts w:ascii="Times New Roman" w:hAnsi="Times New Roman"/>
        </w:rPr>
        <w:t xml:space="preserve"> на површини од 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</w:t>
      </w:r>
      <w:r w:rsidRPr="009169CD">
        <w:rPr>
          <w:rFonts w:ascii="Times New Roman" w:hAnsi="Times New Roman"/>
        </w:rPr>
        <w:t>ha</w:t>
      </w:r>
      <w:r w:rsidR="00D23916" w:rsidRPr="009169CD">
        <w:rPr>
          <w:rFonts w:ascii="Times New Roman" w:hAnsi="Times New Roman"/>
          <w:lang w:val="sr-Cyrl-RS"/>
        </w:rPr>
        <w:t xml:space="preserve">. </w:t>
      </w:r>
      <w:r w:rsidR="00D23916" w:rsidRPr="009169CD">
        <w:rPr>
          <w:rFonts w:ascii="Times New Roman" w:hAnsi="Times New Roman"/>
        </w:rPr>
        <w:t xml:space="preserve">Врста сече: 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 </w:t>
      </w:r>
      <w:r w:rsidR="00D23916" w:rsidRPr="009169CD">
        <w:rPr>
          <w:rFonts w:ascii="Times New Roman" w:hAnsi="Times New Roman"/>
        </w:rPr>
        <w:t xml:space="preserve">- Оплодна сеча; </w:t>
      </w:r>
      <w:r w:rsidR="00D23916" w:rsidRPr="009169CD">
        <w:rPr>
          <w:rFonts w:ascii="Times New Roman" w:hAnsi="Times New Roman"/>
          <w:u w:val="single"/>
          <w:lang w:val="sr-Cyrl-RS"/>
        </w:rPr>
        <w:t xml:space="preserve">      </w:t>
      </w:r>
      <w:r w:rsidRPr="009169CD">
        <w:rPr>
          <w:rFonts w:ascii="Times New Roman" w:hAnsi="Times New Roman"/>
        </w:rPr>
        <w:t xml:space="preserve">– Проредна сеча. </w:t>
      </w:r>
    </w:p>
    <w:p w14:paraId="6A0FA813" w14:textId="77777777" w:rsidR="00E55E8F" w:rsidRPr="009169CD" w:rsidRDefault="00E55E8F" w:rsidP="00113E73">
      <w:pPr>
        <w:spacing w:after="0" w:line="240" w:lineRule="auto"/>
        <w:jc w:val="both"/>
        <w:rPr>
          <w:rFonts w:ascii="Times New Roman" w:hAnsi="Times New Roman"/>
        </w:rPr>
      </w:pPr>
    </w:p>
    <w:p w14:paraId="75AFD56A" w14:textId="60C09ADC" w:rsidR="00E55E8F" w:rsidRPr="009169CD" w:rsidRDefault="00E55E8F" w:rsidP="00113E73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9169CD">
        <w:rPr>
          <w:rFonts w:ascii="Times New Roman" w:hAnsi="Times New Roman"/>
          <w:lang w:val="sr-Cyrl-RS"/>
        </w:rPr>
        <w:t>Табела бр 1: Количи</w:t>
      </w:r>
      <w:r w:rsidR="00EA2404" w:rsidRPr="009169CD">
        <w:rPr>
          <w:rFonts w:ascii="Times New Roman" w:hAnsi="Times New Roman"/>
          <w:lang w:val="sr-Cyrl-RS"/>
        </w:rPr>
        <w:t>не дрвне запремине по одељењима у партији 1</w:t>
      </w:r>
      <w:r w:rsidR="00021357">
        <w:rPr>
          <w:rFonts w:ascii="Times New Roman" w:hAnsi="Times New Roman"/>
          <w:lang w:val="sr-Cyrl-RS"/>
        </w:rPr>
        <w:t>/26</w:t>
      </w:r>
      <w:r w:rsidR="00EA2404" w:rsidRPr="009169CD">
        <w:rPr>
          <w:rFonts w:ascii="Times New Roman" w:hAnsi="Times New Roman"/>
          <w:lang w:val="sr-Cyrl-RS"/>
        </w:rPr>
        <w:t>.</w:t>
      </w:r>
    </w:p>
    <w:p w14:paraId="759B2EA7" w14:textId="77777777" w:rsidR="00E55E8F" w:rsidRPr="009169CD" w:rsidRDefault="00EA2404" w:rsidP="00113E73">
      <w:pPr>
        <w:spacing w:after="0" w:line="240" w:lineRule="auto"/>
        <w:jc w:val="both"/>
        <w:rPr>
          <w:rFonts w:ascii="Times New Roman" w:hAnsi="Times New Roman"/>
        </w:rPr>
      </w:pPr>
      <w:r w:rsidRPr="009169CD">
        <w:rPr>
          <w:rFonts w:ascii="Times New Roman" w:hAnsi="Times New Roman"/>
          <w:noProof/>
        </w:rPr>
        <w:drawing>
          <wp:inline distT="0" distB="0" distL="0" distR="0" wp14:anchorId="12AB1838" wp14:editId="48CCD48A">
            <wp:extent cx="5248275" cy="5010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9B347" w14:textId="56FA3BA5" w:rsidR="00EE7CA9" w:rsidRPr="009169CD" w:rsidRDefault="000E414F" w:rsidP="00113E73">
      <w:pPr>
        <w:pStyle w:val="Caption"/>
        <w:keepNext/>
        <w:spacing w:after="0"/>
        <w:jc w:val="both"/>
        <w:rPr>
          <w:rFonts w:ascii="Times New Roman" w:hAnsi="Times New Roman"/>
          <w:lang w:val="sr-Latn-RS"/>
        </w:rPr>
      </w:pPr>
      <w:r w:rsidRPr="009169CD">
        <w:rPr>
          <w:rFonts w:ascii="Times New Roman" w:hAnsi="Times New Roman"/>
          <w:b w:val="0"/>
          <w:color w:val="auto"/>
          <w:sz w:val="22"/>
          <w:lang w:val="sr-Cyrl-RS"/>
        </w:rPr>
        <w:lastRenderedPageBreak/>
        <w:t xml:space="preserve">Табела </w:t>
      </w:r>
      <w:r w:rsidR="00EA2404" w:rsidRPr="009169CD">
        <w:rPr>
          <w:rFonts w:ascii="Times New Roman" w:hAnsi="Times New Roman"/>
          <w:b w:val="0"/>
          <w:color w:val="auto"/>
          <w:sz w:val="22"/>
          <w:lang w:val="sr-Cyrl-RS"/>
        </w:rPr>
        <w:t xml:space="preserve">бр </w:t>
      </w:r>
      <w:r w:rsidR="00E55E8F" w:rsidRPr="009169CD">
        <w:rPr>
          <w:rFonts w:ascii="Times New Roman" w:hAnsi="Times New Roman"/>
          <w:b w:val="0"/>
          <w:color w:val="auto"/>
          <w:sz w:val="22"/>
          <w:lang w:val="sr-Latn-RS"/>
        </w:rPr>
        <w:t>2</w:t>
      </w:r>
      <w:r w:rsidRPr="009169CD">
        <w:rPr>
          <w:rFonts w:ascii="Times New Roman" w:hAnsi="Times New Roman"/>
          <w:b w:val="0"/>
          <w:color w:val="auto"/>
          <w:sz w:val="22"/>
          <w:lang w:val="sr-Cyrl-RS"/>
        </w:rPr>
        <w:t xml:space="preserve">: Сумарне количине и вредности  за партију </w:t>
      </w:r>
      <w:r w:rsidRPr="009169CD">
        <w:rPr>
          <w:rFonts w:ascii="Times New Roman" w:hAnsi="Times New Roman"/>
          <w:b w:val="0"/>
          <w:color w:val="auto"/>
          <w:sz w:val="22"/>
          <w:lang w:val="sr-Latn-RS"/>
        </w:rPr>
        <w:t>1</w:t>
      </w:r>
      <w:r w:rsidR="00021357">
        <w:rPr>
          <w:rFonts w:ascii="Times New Roman" w:hAnsi="Times New Roman"/>
          <w:b w:val="0"/>
          <w:color w:val="auto"/>
          <w:sz w:val="22"/>
          <w:lang w:val="sr-Cyrl-RS"/>
        </w:rPr>
        <w:t>/26</w:t>
      </w:r>
      <w:r w:rsidRPr="009169CD">
        <w:rPr>
          <w:rFonts w:ascii="Times New Roman" w:hAnsi="Times New Roman"/>
          <w:b w:val="0"/>
          <w:color w:val="auto"/>
          <w:sz w:val="22"/>
          <w:lang w:val="sr-Latn-RS"/>
        </w:rPr>
        <w:t>.</w:t>
      </w:r>
    </w:p>
    <w:p w14:paraId="553F9950" w14:textId="77777777" w:rsidR="00EE7CA9" w:rsidRPr="009169CD" w:rsidRDefault="000E414F" w:rsidP="00113E73">
      <w:pPr>
        <w:spacing w:after="0" w:line="240" w:lineRule="auto"/>
        <w:jc w:val="both"/>
        <w:rPr>
          <w:rFonts w:ascii="Times New Roman" w:hAnsi="Times New Roman"/>
        </w:rPr>
      </w:pPr>
      <w:r w:rsidRPr="009169CD">
        <w:rPr>
          <w:rFonts w:ascii="Times New Roman" w:hAnsi="Times New Roman"/>
          <w:noProof/>
        </w:rPr>
        <w:drawing>
          <wp:inline distT="0" distB="0" distL="0" distR="0" wp14:anchorId="750294CF" wp14:editId="7F13D1DD">
            <wp:extent cx="5943600" cy="5375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7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68D5" w14:textId="77777777" w:rsidR="00EE7CA9" w:rsidRPr="009169CD" w:rsidRDefault="000E414F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bookmarkStart w:id="0" w:name="_MON_1733218765"/>
      <w:bookmarkStart w:id="1" w:name="_MON_1733219005"/>
      <w:bookmarkEnd w:id="0"/>
      <w:bookmarkEnd w:id="1"/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ab/>
      </w:r>
    </w:p>
    <w:p w14:paraId="2C6773E5" w14:textId="7DE56F80" w:rsidR="00EE7CA9" w:rsidRPr="009169CD" w:rsidRDefault="00E55E8F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Cs w:val="24"/>
          <w:lang w:val="sr-Cyrl-RS"/>
        </w:rPr>
        <w:t>Табела</w:t>
      </w:r>
      <w:r w:rsidRPr="009169CD">
        <w:rPr>
          <w:rFonts w:ascii="Times New Roman" w:eastAsia="Times New Roman" w:hAnsi="Times New Roman"/>
          <w:szCs w:val="24"/>
          <w:lang w:val="sr-Latn-RS"/>
        </w:rPr>
        <w:t xml:space="preserve"> </w:t>
      </w:r>
      <w:r w:rsidR="00EA2404" w:rsidRPr="009169CD">
        <w:rPr>
          <w:rFonts w:ascii="Times New Roman" w:eastAsia="Times New Roman" w:hAnsi="Times New Roman"/>
          <w:szCs w:val="24"/>
          <w:lang w:val="sr-Cyrl-RS"/>
        </w:rPr>
        <w:t xml:space="preserve">бр </w:t>
      </w:r>
      <w:r w:rsidRPr="009169CD">
        <w:rPr>
          <w:rFonts w:ascii="Times New Roman" w:eastAsia="Times New Roman" w:hAnsi="Times New Roman"/>
          <w:szCs w:val="24"/>
          <w:lang w:val="sr-Latn-RS"/>
        </w:rPr>
        <w:t>3</w:t>
      </w:r>
      <w:r w:rsidR="000E414F" w:rsidRPr="009169CD">
        <w:rPr>
          <w:rFonts w:ascii="Times New Roman" w:eastAsia="Times New Roman" w:hAnsi="Times New Roman"/>
          <w:szCs w:val="24"/>
          <w:lang w:val="sr-Cyrl-RS"/>
        </w:rPr>
        <w:t xml:space="preserve">: Обрачун депозита за партију </w:t>
      </w:r>
      <w:r w:rsidR="000E414F" w:rsidRPr="009169CD">
        <w:rPr>
          <w:rFonts w:ascii="Times New Roman" w:eastAsia="Times New Roman" w:hAnsi="Times New Roman"/>
          <w:szCs w:val="24"/>
          <w:lang w:val="sr-Latn-RS"/>
        </w:rPr>
        <w:t>1</w:t>
      </w:r>
      <w:r w:rsidR="00021357">
        <w:rPr>
          <w:rFonts w:ascii="Times New Roman" w:eastAsia="Times New Roman" w:hAnsi="Times New Roman"/>
          <w:szCs w:val="24"/>
          <w:lang w:val="sr-Cyrl-RS"/>
        </w:rPr>
        <w:t>/26</w:t>
      </w:r>
      <w:r w:rsidR="000E414F" w:rsidRPr="009169CD">
        <w:rPr>
          <w:rFonts w:ascii="Times New Roman" w:eastAsia="Times New Roman" w:hAnsi="Times New Roman"/>
          <w:szCs w:val="24"/>
          <w:lang w:val="sr-Latn-RS"/>
        </w:rPr>
        <w:t>.</w:t>
      </w:r>
    </w:p>
    <w:tbl>
      <w:tblPr>
        <w:tblStyle w:val="TableGrid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98"/>
        <w:gridCol w:w="1274"/>
        <w:gridCol w:w="2598"/>
        <w:gridCol w:w="2081"/>
        <w:gridCol w:w="1428"/>
      </w:tblGrid>
      <w:tr w:rsidR="00EE7CA9" w:rsidRPr="009169CD" w14:paraId="24D216CF" w14:textId="77777777" w:rsidTr="00081069">
        <w:tc>
          <w:tcPr>
            <w:tcW w:w="1830" w:type="dxa"/>
            <w:vAlign w:val="center"/>
          </w:tcPr>
          <w:p w14:paraId="17D5DABB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Врста сортимента</w:t>
            </w:r>
          </w:p>
        </w:tc>
        <w:tc>
          <w:tcPr>
            <w:tcW w:w="1282" w:type="dxa"/>
            <w:vAlign w:val="center"/>
          </w:tcPr>
          <w:p w14:paraId="0234F6CD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Latn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Количина (</w:t>
            </w:r>
            <w:r w:rsidRPr="009169CD">
              <w:rPr>
                <w:rFonts w:ascii="Times New Roman" w:eastAsia="Times New Roman" w:hAnsi="Times New Roman"/>
                <w:szCs w:val="24"/>
                <w:lang w:val="sr-Latn-RS"/>
              </w:rPr>
              <w:t>m</w:t>
            </w:r>
            <w:r w:rsidRPr="009169CD">
              <w:rPr>
                <w:rFonts w:ascii="Times New Roman" w:eastAsia="Times New Roman" w:hAnsi="Times New Roman"/>
                <w:szCs w:val="24"/>
                <w:vertAlign w:val="superscript"/>
                <w:lang w:val="sr-Latn-RS"/>
              </w:rPr>
              <w:t>3</w:t>
            </w:r>
            <w:r w:rsidRPr="009169CD">
              <w:rPr>
                <w:rFonts w:ascii="Times New Roman" w:eastAsia="Times New Roman" w:hAnsi="Times New Roman"/>
                <w:szCs w:val="24"/>
                <w:lang w:val="sr-Latn-RS"/>
              </w:rPr>
              <w:t>)</w:t>
            </w:r>
          </w:p>
        </w:tc>
        <w:tc>
          <w:tcPr>
            <w:tcW w:w="2677" w:type="dxa"/>
            <w:vAlign w:val="center"/>
          </w:tcPr>
          <w:p w14:paraId="44ECD929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Укупна вредност пре лицитације (динара) без ПДВ-а</w:t>
            </w:r>
          </w:p>
        </w:tc>
        <w:tc>
          <w:tcPr>
            <w:tcW w:w="2125" w:type="dxa"/>
            <w:vAlign w:val="center"/>
          </w:tcPr>
          <w:p w14:paraId="4D53C6B3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Latn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Вредност сортимената пре лицитације (динара) са ПДВ-а</w:t>
            </w:r>
          </w:p>
        </w:tc>
        <w:tc>
          <w:tcPr>
            <w:tcW w:w="1442" w:type="dxa"/>
            <w:vAlign w:val="center"/>
          </w:tcPr>
          <w:p w14:paraId="21FA927A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Укупна вредност депозита (динара)</w:t>
            </w:r>
          </w:p>
        </w:tc>
      </w:tr>
      <w:tr w:rsidR="00EE7CA9" w:rsidRPr="009169CD" w14:paraId="1F6DBC3B" w14:textId="77777777" w:rsidTr="00081069">
        <w:tc>
          <w:tcPr>
            <w:tcW w:w="1830" w:type="dxa"/>
            <w:vAlign w:val="center"/>
          </w:tcPr>
          <w:p w14:paraId="2AC1B76D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Техничко дрво</w:t>
            </w:r>
          </w:p>
        </w:tc>
        <w:tc>
          <w:tcPr>
            <w:tcW w:w="1282" w:type="dxa"/>
            <w:vAlign w:val="center"/>
          </w:tcPr>
          <w:p w14:paraId="64A69B39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195,32</w:t>
            </w:r>
          </w:p>
        </w:tc>
        <w:tc>
          <w:tcPr>
            <w:tcW w:w="2677" w:type="dxa"/>
            <w:vAlign w:val="center"/>
          </w:tcPr>
          <w:p w14:paraId="669DD69C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766.324,22</w:t>
            </w:r>
          </w:p>
        </w:tc>
        <w:tc>
          <w:tcPr>
            <w:tcW w:w="2125" w:type="dxa"/>
            <w:vAlign w:val="center"/>
          </w:tcPr>
          <w:p w14:paraId="503F1702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919.589,06</w:t>
            </w:r>
          </w:p>
        </w:tc>
        <w:tc>
          <w:tcPr>
            <w:tcW w:w="1442" w:type="dxa"/>
            <w:vMerge w:val="restart"/>
            <w:vAlign w:val="center"/>
          </w:tcPr>
          <w:p w14:paraId="1F6276A1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659.129,84</w:t>
            </w:r>
          </w:p>
        </w:tc>
      </w:tr>
      <w:tr w:rsidR="00EE7CA9" w:rsidRPr="009169CD" w14:paraId="058FEE88" w14:textId="77777777" w:rsidTr="00081069">
        <w:tc>
          <w:tcPr>
            <w:tcW w:w="1830" w:type="dxa"/>
            <w:vAlign w:val="center"/>
          </w:tcPr>
          <w:p w14:paraId="4FDAF0AF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Огревно дрво</w:t>
            </w:r>
          </w:p>
        </w:tc>
        <w:tc>
          <w:tcPr>
            <w:tcW w:w="1282" w:type="dxa"/>
            <w:vAlign w:val="center"/>
          </w:tcPr>
          <w:p w14:paraId="1D504DD5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2.083,16</w:t>
            </w:r>
          </w:p>
        </w:tc>
        <w:tc>
          <w:tcPr>
            <w:tcW w:w="2677" w:type="dxa"/>
            <w:vAlign w:val="center"/>
          </w:tcPr>
          <w:p w14:paraId="2CC69934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5.156.099,40</w:t>
            </w:r>
          </w:p>
        </w:tc>
        <w:tc>
          <w:tcPr>
            <w:tcW w:w="2125" w:type="dxa"/>
            <w:vAlign w:val="center"/>
          </w:tcPr>
          <w:p w14:paraId="59F03BE7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szCs w:val="24"/>
                <w:lang w:val="sr-Cyrl-RS"/>
              </w:rPr>
              <w:t>5.671.709,34</w:t>
            </w:r>
          </w:p>
        </w:tc>
        <w:tc>
          <w:tcPr>
            <w:tcW w:w="1442" w:type="dxa"/>
            <w:vMerge/>
            <w:vAlign w:val="center"/>
          </w:tcPr>
          <w:p w14:paraId="7036E8DA" w14:textId="77777777" w:rsidR="00EE7CA9" w:rsidRPr="009169CD" w:rsidRDefault="00EE7CA9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</w:tr>
      <w:tr w:rsidR="00EE7CA9" w:rsidRPr="009169CD" w14:paraId="3FC30963" w14:textId="77777777" w:rsidTr="00081069">
        <w:tc>
          <w:tcPr>
            <w:tcW w:w="1830" w:type="dxa"/>
            <w:vAlign w:val="center"/>
          </w:tcPr>
          <w:p w14:paraId="7DBE8A47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Укупно:</w:t>
            </w:r>
          </w:p>
        </w:tc>
        <w:tc>
          <w:tcPr>
            <w:tcW w:w="1282" w:type="dxa"/>
            <w:vAlign w:val="center"/>
          </w:tcPr>
          <w:p w14:paraId="11CBD2D0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2.278,48</w:t>
            </w:r>
          </w:p>
        </w:tc>
        <w:tc>
          <w:tcPr>
            <w:tcW w:w="2677" w:type="dxa"/>
            <w:vAlign w:val="center"/>
          </w:tcPr>
          <w:p w14:paraId="53632358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5.922.423,62</w:t>
            </w:r>
          </w:p>
        </w:tc>
        <w:tc>
          <w:tcPr>
            <w:tcW w:w="2125" w:type="dxa"/>
            <w:vAlign w:val="center"/>
          </w:tcPr>
          <w:p w14:paraId="1D4FC023" w14:textId="77777777" w:rsidR="00EE7CA9" w:rsidRPr="009169CD" w:rsidRDefault="000E414F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val="sr-Cyrl-RS"/>
              </w:rPr>
            </w:pPr>
            <w:r w:rsidRPr="009169CD">
              <w:rPr>
                <w:rFonts w:ascii="Times New Roman" w:eastAsia="Times New Roman" w:hAnsi="Times New Roman"/>
                <w:b/>
                <w:szCs w:val="24"/>
                <w:lang w:val="sr-Cyrl-RS"/>
              </w:rPr>
              <w:t>6.591.298,40</w:t>
            </w:r>
          </w:p>
        </w:tc>
        <w:tc>
          <w:tcPr>
            <w:tcW w:w="1442" w:type="dxa"/>
            <w:vMerge/>
            <w:vAlign w:val="center"/>
          </w:tcPr>
          <w:p w14:paraId="178AB80A" w14:textId="77777777" w:rsidR="00EE7CA9" w:rsidRPr="009169CD" w:rsidRDefault="00EE7CA9" w:rsidP="00113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sr-Cyrl-RS"/>
              </w:rPr>
            </w:pPr>
          </w:p>
        </w:tc>
      </w:tr>
    </w:tbl>
    <w:p w14:paraId="384BE5D2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52BC6E5F" w14:textId="197D752F" w:rsidR="00EE7CA9" w:rsidRPr="009169CD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Количине дрвних сортимената су у складу са </w:t>
      </w:r>
      <w:r w:rsidR="00377A27" w:rsidRPr="009169CD">
        <w:rPr>
          <w:rFonts w:ascii="Times New Roman" w:eastAsia="Times New Roman" w:hAnsi="Times New Roman"/>
          <w:sz w:val="24"/>
          <w:szCs w:val="24"/>
          <w:lang w:val="sr-Cyrl-CS"/>
        </w:rPr>
        <w:t>изводом из базе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Извођачки</w:t>
      </w:r>
      <w:r w:rsidR="00377A27" w:rsidRPr="009169CD">
        <w:rPr>
          <w:rFonts w:ascii="Times New Roman" w:eastAsia="Times New Roman" w:hAnsi="Times New Roman"/>
          <w:sz w:val="24"/>
          <w:szCs w:val="24"/>
          <w:lang w:val="sr-Cyrl-CS"/>
        </w:rPr>
        <w:t>х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пројект</w:t>
      </w:r>
      <w:r w:rsidR="00377A27" w:rsidRPr="009169CD">
        <w:rPr>
          <w:rFonts w:ascii="Times New Roman" w:eastAsia="Times New Roman" w:hAnsi="Times New Roman"/>
          <w:sz w:val="24"/>
          <w:szCs w:val="24"/>
          <w:lang w:val="sr-Cyrl-CS"/>
        </w:rPr>
        <w:t>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газдовања шумама и могућа су одступања у количинама и сортиментној структури приликом сече и израде дрвних сортимената. Дрвни сортименти ће бити фактур</w:t>
      </w:r>
      <w:r w:rsidR="00E55E8F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исани по ценама датим у Табели </w:t>
      </w:r>
      <w:r w:rsidR="00EA2404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бр </w:t>
      </w:r>
      <w:r w:rsidR="00E55E8F" w:rsidRPr="009169CD">
        <w:rPr>
          <w:rFonts w:ascii="Times New Roman" w:eastAsia="Times New Roman" w:hAnsi="Times New Roman"/>
          <w:sz w:val="24"/>
          <w:szCs w:val="24"/>
          <w:lang w:val="sr-Latn-RS"/>
        </w:rPr>
        <w:t>2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 Уколико се јаве дрвни сортименти који нису предвиђени Извођачким пројектом/има</w:t>
      </w:r>
      <w:r w:rsidR="008C6DB8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 Табелом бр 2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, њихова дрвна запремина ће бити фактурисана по важећем Ценовнику производа коришћења шума Јавног предузећа „Национални парк Ђердап“ (број 3982 од 08.09.2022.године).</w:t>
      </w:r>
    </w:p>
    <w:p w14:paraId="766F6F88" w14:textId="77777777" w:rsidR="009A2444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AB23D7A" w14:textId="77777777" w:rsidR="00021357" w:rsidRPr="00021357" w:rsidRDefault="00021357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21E31E7C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9169C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ru-RU"/>
        </w:rPr>
        <w:lastRenderedPageBreak/>
        <w:t>Записник о увођењу у посао на извођењу радова на сечи, изради, извлачењу и транспорту дрвних сортимената</w:t>
      </w:r>
    </w:p>
    <w:p w14:paraId="21154B13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48EDCB14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3.</w:t>
      </w:r>
    </w:p>
    <w:p w14:paraId="5B4DA5C0" w14:textId="300A56DA" w:rsidR="000326B0" w:rsidRPr="009169CD" w:rsidRDefault="005A339C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По уплаћеној првој рати или предрачунској вредности у целости из члана 2, </w:t>
      </w:r>
      <w:r w:rsidR="000326B0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сачиниће се </w:t>
      </w:r>
      <w:r w:rsidR="000326B0"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>Записник о увођењу у посао на извођењу радова на сечи, изради, извлачењу и транспорту дрвних сортимената</w:t>
      </w:r>
      <w:r w:rsidR="000326B0" w:rsidRPr="009169C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0326B0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(у даљем тексту Записник о увођење у посао)  оверен од стране овлашћених представника обе уговорне стране.</w:t>
      </w:r>
    </w:p>
    <w:p w14:paraId="4CDC9994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У случају да се из неоправданих разлога не сачини Записник о увођење у посао у назначеном року из става 1 овог члана, Уговор ће се раскинути без враћања депозита.</w:t>
      </w:r>
    </w:p>
    <w:p w14:paraId="45FCB302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Записник из става 1. овог члана садржи: назив и адресу купца са ПИБ-ом и матичним бројем, број и датум Уговора,</w:t>
      </w:r>
      <w:r w:rsidRPr="009169CD">
        <w:rPr>
          <w:rFonts w:ascii="Times New Roman" w:eastAsia="Times New Roman" w:hAnsi="Times New Roman"/>
          <w:sz w:val="24"/>
          <w:szCs w:val="24"/>
          <w:lang w:val="sr-Latn-RS"/>
        </w:rPr>
        <w:t xml:space="preserve"> број партије,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 назив газдинске јединице, одељења, дозначену дрвну запремину, начин извођења радова</w:t>
      </w:r>
      <w:r w:rsidRPr="009169CD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датум почетка радова.</w:t>
      </w:r>
    </w:p>
    <w:p w14:paraId="0A6C3151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По потписивању Записника, Купац је дужан да обавести одговорно лице Продавца о дану почетка сече и израде дрвних сортимената.</w:t>
      </w:r>
    </w:p>
    <w:p w14:paraId="73AC9EE1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Записник о увођењу у посао је саставни део Уговора.</w:t>
      </w:r>
    </w:p>
    <w:p w14:paraId="095CB441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447BD769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ru-RU"/>
        </w:rPr>
        <w:t>Пријем дрвних сортимената</w:t>
      </w:r>
    </w:p>
    <w:p w14:paraId="5E03C104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5110A98B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Члан 4.</w:t>
      </w:r>
    </w:p>
    <w:p w14:paraId="6C936338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Пријем дрвних сортимената ће обављати Продавац уз присуство овлашћеног лица Купца, перманентно по етапама, а након обављене сече и израде дрвних сортимената и успостављеног шумског реда на географски смисленом делу одсека. </w:t>
      </w:r>
    </w:p>
    <w:p w14:paraId="6D525B8B" w14:textId="7D0549BD" w:rsidR="000326B0" w:rsidRPr="00AC2C8A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Пријемом дрвних сортимената из претходног става ће Продавац, на месту сече и израде</w:t>
      </w: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(</w:t>
      </w: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код пања)</w:t>
      </w:r>
      <w:r w:rsidRPr="007A7520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 утврдити врсту дрвета, а премером димензија израчунати запремину израђених дрвних сортимената, извршити класирање и обележавање трупаца и огревног </w:t>
      </w: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дрвета, сагласно правилима шумарске струке и одговарајућих стандарда.</w:t>
      </w:r>
    </w:p>
    <w:p w14:paraId="408A8C1A" w14:textId="7D2B0D16" w:rsidR="00E64062" w:rsidRPr="00AC2C8A" w:rsidRDefault="00E64062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Обзиром на то да ће се количина примљених дрвних сортимената изражавати кроз запремину (у </w:t>
      </w: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</w:rPr>
        <w:t>m³</w:t>
      </w:r>
      <w:r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), могуће је одступање у маси </w:t>
      </w:r>
      <w:r w:rsidR="007A7520"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од сече до финалног одвожења дрвних сортимената, а као последица исушивања </w:t>
      </w:r>
      <w:r w:rsidR="00AC2C8A"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влаге</w:t>
      </w:r>
      <w:r w:rsidR="007A7520" w:rsidRPr="00AC2C8A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из дрвета.</w:t>
      </w:r>
    </w:p>
    <w:p w14:paraId="0B8EDB9C" w14:textId="77777777" w:rsidR="000326B0" w:rsidRPr="009169CD" w:rsidRDefault="000326B0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AC2C8A">
        <w:rPr>
          <w:rFonts w:ascii="Times New Roman" w:eastAsia="Times New Roman" w:hAnsi="Times New Roman"/>
          <w:sz w:val="24"/>
          <w:szCs w:val="24"/>
          <w:lang w:val="sr-Cyrl-RS"/>
        </w:rPr>
        <w:tab/>
        <w:t>Обе уговорене стране су сагласне, да се о дрвној запремини из става 1 овог члана,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 сукцесивно сачинњавају </w:t>
      </w:r>
      <w:r w:rsidRPr="009169CD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>Записници о примопредаји дрвних сортимената,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 на основу којих ће се вршити фактурисање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а који оверавају обе уговорне стране.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0040BFBD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</w:p>
    <w:p w14:paraId="4F085BB9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Отпрема дрвних сортимената</w:t>
      </w:r>
    </w:p>
    <w:p w14:paraId="0EB3AC8A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DEEF450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Члан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5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1DFB937B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Отпрему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дрвних сортимената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из члана 2. овог уговора</w:t>
      </w:r>
      <w:r w:rsidRPr="009169CD">
        <w:rPr>
          <w:rFonts w:ascii="Times New Roman" w:eastAsia="Times New Roman" w:hAnsi="Times New Roman"/>
          <w:sz w:val="24"/>
          <w:szCs w:val="24"/>
        </w:rPr>
        <w:t>, а чија је запремина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, врста </w:t>
      </w:r>
      <w:r w:rsidRPr="009169CD">
        <w:rPr>
          <w:rFonts w:ascii="Times New Roman" w:eastAsia="Times New Roman" w:hAnsi="Times New Roman"/>
          <w:sz w:val="24"/>
          <w:szCs w:val="24"/>
        </w:rPr>
        <w:t xml:space="preserve">и класа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дрвних </w:t>
      </w:r>
      <w:r w:rsidRPr="009169CD">
        <w:rPr>
          <w:rFonts w:ascii="Times New Roman" w:eastAsia="Times New Roman" w:hAnsi="Times New Roman"/>
          <w:sz w:val="24"/>
          <w:szCs w:val="24"/>
        </w:rPr>
        <w:t xml:space="preserve">сортимента утврђена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r w:rsidRPr="009169CD">
        <w:rPr>
          <w:rFonts w:ascii="Times New Roman" w:eastAsia="Times New Roman" w:hAnsi="Times New Roman"/>
          <w:sz w:val="24"/>
          <w:szCs w:val="24"/>
        </w:rPr>
        <w:t>аписником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на основу члана 4. овог Уговора, вршиће стручно лице Продаваца (ревирни техничар за државне шуме).</w:t>
      </w:r>
    </w:p>
    <w:p w14:paraId="57558988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Стручно лице Продавца је ду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но да изра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ене дрвне сортименте прописно обеле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и и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 ж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иго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е уз издавање прописаних докумената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(</w:t>
      </w:r>
      <w:r w:rsidRPr="009169CD">
        <w:rPr>
          <w:rFonts w:ascii="Times New Roman" w:eastAsia="Times New Roman" w:hAnsi="Times New Roman"/>
          <w:i/>
          <w:color w:val="000000" w:themeColor="text1"/>
          <w:sz w:val="24"/>
          <w:szCs w:val="24"/>
          <w:lang w:val="ru-RU"/>
        </w:rPr>
        <w:t>Отпремнице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)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 xml:space="preserve">. </w:t>
      </w:r>
    </w:p>
    <w:p w14:paraId="078A1AEC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је дужан да превоз дрвних сортимената са привременог стоваришта најави најмање један дан раније, ради организације стручног лица Продавца, као и ради информисања Купца о стању камионских путева и евентуалне немогућности коришћења истих, услед деловања временских неприлика.</w:t>
      </w:r>
    </w:p>
    <w:p w14:paraId="255FE7DD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6B4EDF13" w14:textId="77777777" w:rsidR="00E55E8F" w:rsidRPr="009169CD" w:rsidRDefault="00E55E8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4BD0DB48" w14:textId="77777777" w:rsidR="00E55E8F" w:rsidRPr="009169CD" w:rsidRDefault="00E55E8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26792AE8" w14:textId="77777777" w:rsidR="00E55E8F" w:rsidRDefault="00E55E8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7F06DD2D" w14:textId="77777777" w:rsidR="009A2444" w:rsidRPr="00AC2C8A" w:rsidRDefault="009A2444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16FC047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lastRenderedPageBreak/>
        <w:t>Рокови</w:t>
      </w:r>
    </w:p>
    <w:p w14:paraId="07302DE7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E5D9CAE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6.</w:t>
      </w:r>
    </w:p>
    <w:p w14:paraId="4F1A99F9" w14:textId="77777777" w:rsidR="00FF0350" w:rsidRDefault="00FF035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FF0350">
        <w:rPr>
          <w:rFonts w:ascii="Times New Roman" w:eastAsia="Times New Roman" w:hAnsi="Times New Roman"/>
          <w:sz w:val="24"/>
          <w:szCs w:val="24"/>
          <w:lang w:val="sr-Cyrl-CS"/>
        </w:rPr>
        <w:t>Радови из члана 1. овог уговора почињу даном потписивања Записника о увођењу у посао и морају бити завршени у року који не може бити дужи од 90 дана од дана завођења Записника, на извођењу радова на сечи, изради, извлачењу и транспорту дрвних сортимената.</w:t>
      </w:r>
    </w:p>
    <w:p w14:paraId="49D1FE05" w14:textId="696B2941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Изузетно, рок за завршетак радова</w:t>
      </w:r>
      <w:r w:rsidR="0071044A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на сечи и изради дрвних сортимената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из члана 1. уговора може се продужити анексом уговора највише до једне године, искључиво у случају постојања објективних разлога који су онемогућили завршетак радова у предвиђеном року</w:t>
      </w:r>
      <w:r w:rsidR="0071044A"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док се остали радови из члана 1. уговора могу </w:t>
      </w:r>
      <w:r w:rsidR="00CC2FA6" w:rsidRPr="009169CD">
        <w:rPr>
          <w:rFonts w:ascii="Times New Roman" w:eastAsia="Times New Roman" w:hAnsi="Times New Roman"/>
          <w:sz w:val="24"/>
          <w:szCs w:val="24"/>
          <w:lang w:val="sr-Cyrl-CS"/>
        </w:rPr>
        <w:t>продужити анексом уговора највише до две године, али само под условом да извршени радови на сечи и изради предметних дрвних сортимената нису старији од шест месеци.</w:t>
      </w:r>
    </w:p>
    <w:p w14:paraId="180AF17E" w14:textId="51856598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 Газдинским јединицама којима истиче рок важења Основе газдовања шумама радови на сечи и изради дрвних сортимената морају бити завршени до рока важења основе газдовања шумама, и у таквим случајевима није могуће анексом уговора продужавати рокове за завршетак радова на сечи и изради дрвних сортимената.</w:t>
      </w:r>
    </w:p>
    <w:p w14:paraId="76DF22EC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Радови на сечама обнављања могу се вршити само у периоду мировања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вегетације, сходно одредбама Правилника о шумском реду („Службени гласник РС“, бр.38/11, 75/16, 94/18 и 87/21).</w:t>
      </w:r>
    </w:p>
    <w:p w14:paraId="694BA1C1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Радови на проредним и санитарним сечама као и припремни сек оплодне сече изводе се током целе године,односно у року предвиђеном ставом 1. овог члана.</w:t>
      </w:r>
    </w:p>
    <w:p w14:paraId="15896A38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Радови на извлачењу и изношењу дрвних сортимената на привремено стовариште се морају обавити најкасније у року од 6 месеци од дана сачињавања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Записник о завршетку радова на сечи и изради дрвних сортимената. </w:t>
      </w:r>
    </w:p>
    <w:p w14:paraId="53BC988B" w14:textId="77777777" w:rsidR="000326B0" w:rsidRPr="009169CD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 xml:space="preserve">У случају да Купац прекорачи рок на извлачењу и изношењу дрвних сортимената из става 6 овог члана, из неоправданих разлога, Продавац ће </w:t>
      </w:r>
      <w:r w:rsidRPr="009169CD">
        <w:rPr>
          <w:rFonts w:ascii="Times New Roman" w:eastAsia="Times New Roman" w:hAnsi="Times New Roman"/>
          <w:b/>
          <w:i/>
          <w:sz w:val="24"/>
          <w:szCs w:val="24"/>
          <w:lang w:val="sr-Cyrl-RS"/>
        </w:rPr>
        <w:t xml:space="preserve">Записником о техничком пријему радова </w:t>
      </w:r>
      <w:r w:rsidRPr="009169CD">
        <w:rPr>
          <w:rFonts w:ascii="Times New Roman" w:eastAsia="Times New Roman" w:hAnsi="Times New Roman"/>
          <w:sz w:val="24"/>
          <w:szCs w:val="24"/>
          <w:lang w:val="sr-Cyrl-RS"/>
        </w:rPr>
        <w:t>предвидети задржавање депозита због спречавања прилаза шуми, угрожавања подмладка, ризика од настанка пожара, фитопатолошких и ентомолошких болести.</w:t>
      </w:r>
    </w:p>
    <w:p w14:paraId="57FE54FE" w14:textId="50FB2A82" w:rsidR="00EE7CA9" w:rsidRPr="00AC2C8A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Као привремено стовариште на коме ће се привремено складиштити израђени дрвни сортименти одређује се мзв </w:t>
      </w:r>
      <w:r w:rsidR="00E55E8F" w:rsidRPr="009169CD">
        <w:rPr>
          <w:rFonts w:ascii="Times New Roman" w:eastAsia="Times New Roman" w:hAnsi="Times New Roman"/>
          <w:sz w:val="24"/>
          <w:szCs w:val="24"/>
          <w:lang w:val="sr-Latn-RS"/>
        </w:rPr>
        <w:t>„</w:t>
      </w:r>
      <w:r w:rsidR="00D23916" w:rsidRPr="009169CD">
        <w:rPr>
          <w:rFonts w:ascii="Times New Roman" w:hAnsi="Times New Roman"/>
          <w:color w:val="2C363A"/>
          <w:sz w:val="24"/>
          <w:szCs w:val="24"/>
          <w:u w:val="single"/>
          <w:shd w:val="clear" w:color="auto" w:fill="FFFFFF"/>
          <w:lang w:val="sr-Cyrl-RS"/>
        </w:rPr>
        <w:t xml:space="preserve">                </w:t>
      </w:r>
      <w:r w:rsidR="00E55E8F" w:rsidRPr="009169CD">
        <w:rPr>
          <w:rFonts w:ascii="Times New Roman" w:hAnsi="Times New Roman"/>
          <w:color w:val="2C363A"/>
          <w:sz w:val="24"/>
          <w:szCs w:val="24"/>
          <w:shd w:val="clear" w:color="auto" w:fill="FFFFFF"/>
        </w:rPr>
        <w:t>”</w:t>
      </w:r>
      <w:r w:rsidRPr="009169CD">
        <w:rPr>
          <w:rFonts w:ascii="Times New Roman" w:eastAsia="Times New Roman" w:hAnsi="Times New Roman"/>
          <w:sz w:val="24"/>
          <w:szCs w:val="24"/>
        </w:rPr>
        <w:t>.</w:t>
      </w:r>
    </w:p>
    <w:p w14:paraId="530F6D23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1DAC1E4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Начин плаћања</w:t>
      </w:r>
    </w:p>
    <w:p w14:paraId="104D0A11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</w:p>
    <w:p w14:paraId="7687F787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Члан 7.</w:t>
      </w:r>
    </w:p>
    <w:p w14:paraId="59A30F09" w14:textId="3C39DA27" w:rsidR="004B187B" w:rsidRPr="009169CD" w:rsidRDefault="004B187B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Купац се обавезује да предрачунску вредност из члана 2. Уговора, продавцу уплати 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на текући рачун</w:t>
      </w:r>
      <w:r w:rsidRPr="009169CD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200-2890770101942-41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,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Latn-RS"/>
        </w:rPr>
        <w:t xml:space="preserve"> </w:t>
      </w:r>
      <w:r w:rsidR="005A339C"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са позивом на број уговора</w:t>
      </w:r>
      <w:r w:rsidR="005A339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5A339C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једнократно, у целости или</w:t>
      </w:r>
      <w:r w:rsidR="005A339C"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на 1</w:t>
      </w:r>
      <w:r w:rsidR="003B5485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2</w:t>
      </w:r>
      <w:r w:rsidR="005A339C"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једнаких месечних рата и то</w:t>
      </w: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:</w:t>
      </w:r>
    </w:p>
    <w:p w14:paraId="63258BEF" w14:textId="6134F4E0" w:rsidR="004B187B" w:rsidRPr="009169CD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Прва рата </w:t>
      </w:r>
      <w:r w:rsidR="005A339C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у до </w:t>
      </w:r>
      <w:r w:rsidR="00021357">
        <w:rPr>
          <w:rFonts w:ascii="Times New Roman" w:eastAsia="Times New Roman" w:hAnsi="Times New Roman"/>
          <w:noProof/>
          <w:sz w:val="24"/>
          <w:szCs w:val="24"/>
          <w:lang w:val="sr-Cyrl-RS"/>
        </w:rPr>
        <w:t>25.03.2026</w:t>
      </w:r>
      <w:r w:rsidR="005A339C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989478756"/>
          <w:placeholder>
            <w:docPart w:val="DefaultPlaceholder_-1854013440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53DAD93B" w14:textId="1C1F2A5B" w:rsidR="004B187B" w:rsidRPr="009169CD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Друга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820453817"/>
          <w:placeholder>
            <w:docPart w:val="9B79DC024DF0427CB99C77F3CA9CBAD3"/>
          </w:placeholder>
        </w:sdtPr>
        <w:sdtEndPr/>
        <w:sdtContent>
          <w:r w:rsidR="00021357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25.04.2026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868676569"/>
          <w:placeholder>
            <w:docPart w:val="5CE392B328F042239E33823E2679844F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324246F0" w14:textId="12CE819C" w:rsidR="004B187B" w:rsidRPr="009169CD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Трећа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971747370"/>
          <w:placeholder>
            <w:docPart w:val="40564D5A26654D45ABF180DD50CC4E18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676549496"/>
              <w:placeholder>
                <w:docPart w:val="B8E647AA06564C0E8DB249E425012A8C"/>
              </w:placeholder>
            </w:sdtPr>
            <w:sdtEndPr/>
            <w:sdtContent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25.05.2026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511193172"/>
          <w:placeholder>
            <w:docPart w:val="264BA8080DB24A0BB2D3AA18132E49DC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EEDD31D" w14:textId="516296C7" w:rsidR="004B187B" w:rsidRDefault="004B187B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Четврта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00541962"/>
          <w:placeholder>
            <w:docPart w:val="ED4C4A4EE0954E45875D4EF54FA95D1D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1238624119"/>
              <w:placeholder>
                <w:docPart w:val="A3D753D9625E4CE6B1143A2C754507F6"/>
              </w:placeholder>
            </w:sdtPr>
            <w:sdtEndPr/>
            <w:sdtContent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25.06.2026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664850369"/>
          <w:placeholder>
            <w:docPart w:val="7D84B349A10949A6A626C6398A63E735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42E9FCF2" w14:textId="6C08E070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Пета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461851636"/>
          <w:placeholder>
            <w:docPart w:val="5354A4A2BD2C4FE19D674049F9186025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803310263"/>
              <w:placeholder>
                <w:docPart w:val="F3DF49FB5A6E42F28F630B343FDD0A0F"/>
              </w:placeholder>
            </w:sdtPr>
            <w:sdtEndPr/>
            <w:sdtContent>
              <w:r w:rsidR="00021357">
                <w:rPr>
                  <w:rFonts w:ascii="Times New Roman" w:eastAsia="Times New Roman" w:hAnsi="Times New Roman"/>
                  <w:noProof/>
                  <w:sz w:val="24"/>
                  <w:szCs w:val="24"/>
                  <w:lang w:val="sr-Cyrl-RS"/>
                </w:rPr>
                <w:t>25.07.2026</w:t>
              </w:r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1957137203"/>
          <w:placeholder>
            <w:docPart w:val="FDC893A9AF524FC3935D96712C9CF59D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546421A" w14:textId="5FCF32BF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Шеста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2009659432"/>
          <w:placeholder>
            <w:docPart w:val="0CB6D0AB7C624504BF6371F0B9836D76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2003502162"/>
              <w:placeholder>
                <w:docPart w:val="BB215C0F479E49E287C8BD62661E7D8F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311101602"/>
                  <w:placeholder>
                    <w:docPart w:val="2666964F76D54C5C8C90CDD9064EF13B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25.08.2026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657276529"/>
          <w:placeholder>
            <w:docPart w:val="04D6437390D04DD68ECCD34B26154972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60DC2965" w14:textId="210DD5BC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Седма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179189090"/>
          <w:placeholder>
            <w:docPart w:val="82872E5B9B6740F4882D3DF656D0A208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695045109"/>
              <w:placeholder>
                <w:docPart w:val="55D05813DDC24CC5B55D7C737C54CA16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1751110709"/>
                  <w:placeholder>
                    <w:docPart w:val="9B892366704E407B83AAF13CFEC44A14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25.09.2026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55063215"/>
          <w:placeholder>
            <w:docPart w:val="7735A3B1669F4FAD8D33B2623DACACD9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2BBC9B3D" w14:textId="0971C3CE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Осма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575190468"/>
          <w:placeholder>
            <w:docPart w:val="18AFB9A0A34045FDBC36DF4DA3027B56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1953981251"/>
              <w:placeholder>
                <w:docPart w:val="F4B45E78A01E4A80B3F22FD5A21A4D39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1554762322"/>
                  <w:placeholder>
                    <w:docPart w:val="400719FDE02446A4879494B54DD0951D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25.10.2026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574751702"/>
          <w:placeholder>
            <w:docPart w:val="B211442A1770406CACF779C8DC7BA985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74385521" w14:textId="1C691A9B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Девета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2036306028"/>
          <w:placeholder>
            <w:docPart w:val="B5B2A7F8361D4E3A9D6EF72478CABC41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1832438074"/>
              <w:placeholder>
                <w:docPart w:val="CCF03EB82CAE47DC8394AEFC4915C33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358198824"/>
                  <w:placeholder>
                    <w:docPart w:val="16DEBEF81BF04B768FA6EA6479BAC72F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25.11.2026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265310531"/>
          <w:placeholder>
            <w:docPart w:val="C50C9608F92C4918AC3DCBBD8AA07F7F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1CBFDA42" w14:textId="5A4D88FA" w:rsidR="00336A88" w:rsidRDefault="00336A88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Десета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692201190"/>
          <w:placeholder>
            <w:docPart w:val="9E7AC295661845FA8638C9E708FD0A1B"/>
          </w:placeholder>
        </w:sdtPr>
        <w:sdtEndPr/>
        <w:sdtContent>
          <w:sdt>
            <w:sdtP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id w:val="-1774624325"/>
              <w:placeholder>
                <w:docPart w:val="177BCBB087054D0395C109E369C735D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sr-Cyrl-RS"/>
                  </w:rPr>
                  <w:id w:val="-1263837922"/>
                  <w:placeholder>
                    <w:docPart w:val="4776C33BB4994ADF9DA6F7AE28FEDF54"/>
                  </w:placeholder>
                </w:sdtPr>
                <w:sdtEndPr/>
                <w:sdtContent>
                  <w:r w:rsidR="00021357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sr-Cyrl-RS"/>
                    </w:rPr>
                    <w:t>25.12.2026</w:t>
                  </w:r>
                </w:sdtContent>
              </w:sdt>
            </w:sdtContent>
          </w:sdt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.године у износу од </w:t>
      </w:r>
      <w:sdt>
        <w:sdtPr>
          <w:rPr>
            <w:rFonts w:ascii="Times New Roman" w:eastAsia="Times New Roman" w:hAnsi="Times New Roman"/>
            <w:noProof/>
            <w:sz w:val="24"/>
            <w:szCs w:val="24"/>
            <w:lang w:val="sr-Cyrl-RS"/>
          </w:rPr>
          <w:id w:val="-1662535934"/>
          <w:placeholder>
            <w:docPart w:val="6DA7C09D72F148FEBB8FC67EF1C588C1"/>
          </w:placeholder>
        </w:sdtPr>
        <w:sdtEndPr/>
        <w:sdtContent>
          <w:r w:rsidRPr="009169CD">
            <w:rPr>
              <w:rFonts w:ascii="Times New Roman" w:eastAsia="Times New Roman" w:hAnsi="Times New Roman"/>
              <w:noProof/>
              <w:sz w:val="24"/>
              <w:szCs w:val="24"/>
              <w:lang w:val="sr-Cyrl-RS"/>
            </w:rPr>
            <w:t>123.456,78</w:t>
          </w:r>
        </w:sdtContent>
      </w:sdt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динара,</w:t>
      </w:r>
    </w:p>
    <w:p w14:paraId="1275230D" w14:textId="3B561DF0" w:rsidR="003B5485" w:rsidRPr="003B5485" w:rsidRDefault="003B5485" w:rsidP="003B5485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Једанаест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25.12.2026.године у износу од 123.456,78динара,</w:t>
      </w:r>
    </w:p>
    <w:p w14:paraId="2023D8F3" w14:textId="5D8BDA9E" w:rsidR="003B5485" w:rsidRPr="003B5485" w:rsidRDefault="003B5485" w:rsidP="003B5485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Д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ванаеста</w:t>
      </w:r>
      <w:r w:rsidRP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рата до 25.12.2026.године у износу од 123.456,78динара,</w:t>
      </w:r>
    </w:p>
    <w:p w14:paraId="6B8CB6B5" w14:textId="77777777" w:rsidR="003B5485" w:rsidRDefault="003B5485" w:rsidP="00113E73">
      <w:pPr>
        <w:pStyle w:val="ListParagraph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0DC37733" w14:textId="1E7F8E80" w:rsidR="00336A88" w:rsidRPr="009169CD" w:rsidRDefault="00336A88" w:rsidP="00113E73">
      <w:pPr>
        <w:pStyle w:val="ListParagraph"/>
        <w:spacing w:after="0" w:line="240" w:lineRule="auto"/>
        <w:ind w:left="1080"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019EB4F0" w14:textId="77777777" w:rsidR="004B187B" w:rsidRPr="009169CD" w:rsidRDefault="004B187B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5FA37F5D" w14:textId="77777777" w:rsidR="00B13165" w:rsidRPr="009169CD" w:rsidRDefault="00B13165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У случају промене стопе пореза на додату вредност (ПДВ-а) купац се обавезује да прихвата измене цена сортимената за вредност промене стопе ПДВ-а. </w:t>
      </w:r>
    </w:p>
    <w:p w14:paraId="5072E3E7" w14:textId="401EBD0D" w:rsidR="004B187B" w:rsidRPr="009169CD" w:rsidRDefault="00B13165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 xml:space="preserve">Купац се обавезује да у моменту потписивања Уговора, на име сретстава обезбеђења за уплату рате купопродајне вредности из става 1. овог члана достави </w:t>
      </w:r>
      <w:r w:rsidR="00336A88">
        <w:rPr>
          <w:rFonts w:ascii="Times New Roman" w:eastAsia="Times New Roman" w:hAnsi="Times New Roman"/>
          <w:noProof/>
          <w:sz w:val="24"/>
          <w:szCs w:val="24"/>
          <w:lang w:val="sr-Cyrl-RS"/>
        </w:rPr>
        <w:t>1</w:t>
      </w:r>
      <w:r w:rsidR="003B5485">
        <w:rPr>
          <w:rFonts w:ascii="Times New Roman" w:eastAsia="Times New Roman" w:hAnsi="Times New Roman"/>
          <w:noProof/>
          <w:sz w:val="24"/>
          <w:szCs w:val="24"/>
          <w:lang w:val="sr-Cyrl-RS"/>
        </w:rPr>
        <w:t>2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бланко меница. Уз менице које су оверене и печатиране од стране овлашћеног лица (Купца) за потписивање, за сваку рату по Уговору достављају се и менична овлашћења попуњена и оверена печатом, као и фотокопија картона депонованих потписа овереног од стране банке на дан регистрације менице.</w:t>
      </w:r>
    </w:p>
    <w:p w14:paraId="5FA53B43" w14:textId="2035E16B" w:rsidR="00B13165" w:rsidRPr="009169CD" w:rsidRDefault="00B13165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 xml:space="preserve">Продавац има право да раскине овај Уговор ако Купац задоцни са испуњењем обавезе исплате </w:t>
      </w:r>
      <w:r w:rsidR="00EE37A6"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вредности по Уговору</w:t>
      </w:r>
      <w:r w:rsidRPr="009169CD">
        <w:rPr>
          <w:rFonts w:ascii="Times New Roman" w:eastAsia="Times New Roman" w:hAnsi="Times New Roman"/>
          <w:noProof/>
          <w:sz w:val="24"/>
          <w:szCs w:val="24"/>
          <w:lang w:val="sr-Cyrl-RS"/>
        </w:rPr>
        <w:t>, ако Купац дође у доцњу са почетном уплатом. После исплате почетне рате Продавац може раскинути Уговор ако Купац дође у доцњу са најмање две узастопне уплате које нису наплаћене и при том задржи уплаћени депозит који служи као сретство за извршење уговорених обавеза. Уместо раскида Уговора, Продавац има право и да остане при Уговору и захтева наплату путем суда.</w:t>
      </w:r>
    </w:p>
    <w:p w14:paraId="30BB1DCE" w14:textId="7D52ED91" w:rsidR="005751C1" w:rsidRDefault="005751C1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Купац је сагласан да </w:t>
      </w:r>
      <w:r w:rsidRPr="009169CD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депозит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 који је уплаћен у износу од 10% од укупне почетне лицитационе вредности са ПДВ-ом, пре обављене лицитације, а који износи </w:t>
      </w:r>
      <w:r w:rsidRPr="009169CD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        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динара, служи као средство за обезбеђење извршења радова из члана 1 овог уговора  на начин предвиђен овим Уговором, Записником о увођењу у  посао и Извођачким пројектом/има за газдовање шумама из члана 2.</w:t>
      </w:r>
    </w:p>
    <w:p w14:paraId="0BC944A8" w14:textId="7E745A80" w:rsidR="00C35511" w:rsidRPr="009169CD" w:rsidRDefault="00C35511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C06A3">
        <w:rPr>
          <w:rFonts w:ascii="Times New Roman" w:eastAsia="Times New Roman" w:hAnsi="Times New Roman"/>
          <w:sz w:val="24"/>
          <w:szCs w:val="24"/>
          <w:lang w:val="ru-RU"/>
        </w:rPr>
        <w:t>Купац је сагласан да ће извршити уплату сретстава на име накнаде за коришћење шумских путева у нешумске намене</w:t>
      </w:r>
      <w:r w:rsidR="005C06A3" w:rsidRPr="005C06A3">
        <w:rPr>
          <w:rFonts w:ascii="Times New Roman" w:eastAsia="Times New Roman" w:hAnsi="Times New Roman"/>
          <w:sz w:val="24"/>
          <w:szCs w:val="24"/>
          <w:lang w:val="ru-RU"/>
        </w:rPr>
        <w:t>, у складу са Законом о накнадама за коришћење јавних добара („Службени гласник РС“, бр 95/2018, 49/2019, 86/2019 – усклађени дин.изн., 156/2020 – усклађени дин.изн., 15/2021 – доп.усклађених дин.изн., 15/2023 – усклађени дин.изн., 92/2023 и 120/2023 – усклађени дин.изн.), а висину сретстава ће Продавац обрачунавати на месечном нивоу у односу на отпремљену дрвну запремину.</w:t>
      </w:r>
    </w:p>
    <w:p w14:paraId="0DF66DA9" w14:textId="58C4F95A" w:rsidR="005751C1" w:rsidRPr="009169CD" w:rsidRDefault="005751C1" w:rsidP="00113E73">
      <w:pPr>
        <w:spacing w:after="0" w:line="240" w:lineRule="auto"/>
        <w:ind w:right="-1"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Купац има право на раскид Уговора у случајевима предвиђеним законом и овим Уговором.</w:t>
      </w:r>
    </w:p>
    <w:p w14:paraId="5885C728" w14:textId="77777777" w:rsidR="00B13165" w:rsidRPr="009169CD" w:rsidRDefault="00B13165" w:rsidP="00113E73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14:paraId="4809DBA3" w14:textId="77777777" w:rsidR="0050046C" w:rsidRPr="009169CD" w:rsidRDefault="0050046C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</w:p>
    <w:p w14:paraId="449D71B2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/>
        </w:rPr>
        <w:t>Записник о завршетку радова на сечи и изради дрвних сортимената</w:t>
      </w:r>
    </w:p>
    <w:p w14:paraId="671F9D64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val="ru-RU"/>
        </w:rPr>
      </w:pPr>
    </w:p>
    <w:p w14:paraId="42E5FC77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Члан 8.</w:t>
      </w:r>
    </w:p>
    <w:p w14:paraId="0C1333BB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Након извршења радова на сечи и изради дрвних сортимената, од стране Продавца, а у присуству овлашћеног представника Купца, сачиниће се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>Записник о завршетку радова на сечи и изради дрвних сортимената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, којим ће се констатовати обим и квалитет изведених радова на сечи и изради дрвних сортимената, предвиђених Уговором. </w:t>
      </w:r>
    </w:p>
    <w:p w14:paraId="2DF586AD" w14:textId="77777777" w:rsidR="009A2444" w:rsidRPr="009169CD" w:rsidRDefault="009A2444" w:rsidP="00113E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</w:p>
    <w:p w14:paraId="3903AEB9" w14:textId="61F5CE3B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Члан 9.</w:t>
      </w:r>
    </w:p>
    <w:p w14:paraId="5D52BF14" w14:textId="098121B7" w:rsidR="00EE7CA9" w:rsidRPr="009169CD" w:rsidRDefault="009A2444" w:rsidP="00113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169CD">
        <w:rPr>
          <w:rFonts w:ascii="Times New Roman" w:hAnsi="Times New Roman"/>
          <w:sz w:val="24"/>
          <w:szCs w:val="24"/>
        </w:rPr>
        <w:tab/>
      </w:r>
      <w:r w:rsidR="000E414F" w:rsidRPr="009169CD">
        <w:rPr>
          <w:rFonts w:ascii="Times New Roman" w:hAnsi="Times New Roman"/>
          <w:sz w:val="24"/>
          <w:szCs w:val="24"/>
          <w:lang w:val="ru-RU"/>
        </w:rPr>
        <w:t xml:space="preserve">Продавац врши фактурисање дрвних сортимената Купцу, по врстама дрвета, класама и запреминама дрвних сортимената, а у складу са излицитираним ценама по дрвним сортиментима из члана 2, на основу Записника из члана </w:t>
      </w:r>
      <w:r w:rsidR="000E414F" w:rsidRPr="009169CD">
        <w:rPr>
          <w:rFonts w:ascii="Times New Roman" w:hAnsi="Times New Roman"/>
          <w:sz w:val="24"/>
          <w:szCs w:val="24"/>
        </w:rPr>
        <w:t>4</w:t>
      </w:r>
      <w:r w:rsidR="000E414F" w:rsidRPr="009169CD">
        <w:rPr>
          <w:rFonts w:ascii="Times New Roman" w:hAnsi="Times New Roman"/>
          <w:sz w:val="24"/>
          <w:szCs w:val="24"/>
          <w:lang w:val="ru-RU"/>
        </w:rPr>
        <w:t>. овог Уговора.</w:t>
      </w:r>
    </w:p>
    <w:p w14:paraId="4A79543B" w14:textId="0760EEC2" w:rsidR="00EE7CA9" w:rsidRPr="009169CD" w:rsidRDefault="004C3A43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По завршетку сече и израде дрвних сортимената, Записником из става 1. овог члана, установљава се потенцијална разлика између планиране вредности из члана 2. овог Уговора и реализоване вредности израђених дрвних сортимената. </w:t>
      </w:r>
    </w:p>
    <w:p w14:paraId="18925B25" w14:textId="63C0EFB5" w:rsidR="004C3A43" w:rsidRPr="009169CD" w:rsidRDefault="004C3A43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Уколико је вредност већа од уговорене, Купац има могућност да уплати све преостале рате у целости и ту разлику, или ће се сачинити Анекс овог Уговора, по ком ће се </w:t>
      </w:r>
      <w:r w:rsidR="000326B0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настала разлика поделити на преостале рате.</w:t>
      </w:r>
    </w:p>
    <w:p w14:paraId="3A9E0352" w14:textId="6AF19557" w:rsidR="00377A27" w:rsidRPr="00AC2C8A" w:rsidRDefault="000326B0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Уколико је вредност мања од уговорене, Купац има могућност да уплати </w:t>
      </w:r>
      <w:r w:rsidR="00EE37A6"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преостали износ умањен за ту разлику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или ће се сачинити Анекс овог Уговора, по ком ће се настала разлика поделити на преостале рате.</w:t>
      </w:r>
    </w:p>
    <w:p w14:paraId="557B8BF3" w14:textId="77777777" w:rsidR="00FB2748" w:rsidRDefault="00FB2748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p w14:paraId="71042801" w14:textId="77777777" w:rsidR="00021357" w:rsidRDefault="00021357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p w14:paraId="086A01A6" w14:textId="77777777" w:rsidR="00021357" w:rsidRPr="009169CD" w:rsidRDefault="00021357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</w:pPr>
    </w:p>
    <w:p w14:paraId="23AC228F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Записник о техничком пријему радова</w:t>
      </w:r>
    </w:p>
    <w:p w14:paraId="1DB695F4" w14:textId="77777777" w:rsidR="00EE7CA9" w:rsidRPr="009169CD" w:rsidRDefault="00EE7CA9" w:rsidP="00113E7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</w:p>
    <w:p w14:paraId="00A3687E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10.</w:t>
      </w:r>
    </w:p>
    <w:p w14:paraId="1B8CF6B8" w14:textId="77777777" w:rsidR="007A005E" w:rsidRPr="009169CD" w:rsidRDefault="007A005E" w:rsidP="00113E7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Након извршених радова на извлачењу и изношењу дрвних сортимената из шуме, успоставе шумског реда на комплетној површини одељења, као и одвожењу дрвних сортимената са помоћног стоваришта, биће сачињен </w:t>
      </w:r>
      <w:r w:rsidRPr="009169CD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val="ru-RU"/>
        </w:rPr>
        <w:t>Записник о техничком пријему радова</w:t>
      </w:r>
      <w:r w:rsidRPr="009169CD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којим ће се констатовати извршење преосталих одредби овог Уговора.</w:t>
      </w:r>
    </w:p>
    <w:p w14:paraId="09E1A4EC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Уколико су радови  извршени на начин предвиђен овим Уговором, Записником о увођењу у посао, Извођачким пројектима, </w:t>
      </w:r>
      <w:r w:rsidRPr="009169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ru-RU"/>
        </w:rPr>
        <w:t>Записником о завршетку радова на сечи и изради дрвних сортимената</w:t>
      </w:r>
      <w:r w:rsidRPr="009169CD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ru-RU"/>
        </w:rPr>
        <w:t xml:space="preserve">, </w:t>
      </w:r>
      <w:r w:rsidRPr="009169CD"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val="ru-RU"/>
        </w:rPr>
        <w:t xml:space="preserve">Записником о техничком пријему радова, </w:t>
      </w:r>
      <w:r w:rsidRPr="009169CD">
        <w:rPr>
          <w:rFonts w:ascii="Times New Roman" w:eastAsia="Times New Roman" w:hAnsi="Times New Roman"/>
          <w:iCs/>
          <w:color w:val="000000" w:themeColor="text1"/>
          <w:sz w:val="24"/>
          <w:szCs w:val="24"/>
          <w:lang w:val="ru-RU"/>
        </w:rPr>
        <w:t>Купцу ће бити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извршен повраћај депозита из члана 7. овог Уговора.</w:t>
      </w:r>
    </w:p>
    <w:p w14:paraId="3080AE6D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Купац нема право на камату приликом повраћаја депозита из овог члана.</w:t>
      </w:r>
    </w:p>
    <w:p w14:paraId="53B06A62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 xml:space="preserve">У случају да Купац приликом извођења радова из члана 1. овог 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Cyrl-RS"/>
        </w:rPr>
        <w:t>У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говора проузрокује штету Продавцу, Продавац има право да захтева надокнаду штете. У вези утврђивања врсте, обима и вредности настале штете сачиниће се записник потписан од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sr-Latn-RS"/>
        </w:rPr>
        <w:t xml:space="preserve"> </w:t>
      </w:r>
      <w:r w:rsidRPr="009169CD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/>
        </w:rPr>
        <w:t>представника обе уговорне стране. Надокнаду утврђене штете Продавац може остварити из износа уплаћеног депозита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. Уколико висина утврђене штете прелази износ уплаћеног депозита, Купац је дужан да Продавцу надокнади преостали износ утврђене штете у року од 30 дана од дана сачињавања записника којим се утврђује обим и износ настале штете. </w:t>
      </w:r>
    </w:p>
    <w:p w14:paraId="31EE02D3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Ако у року од 10 дана од датума утврђене штете Купац одбије да потпише записник о утврђеном чињеничном стању о насталој штети и не изнесе одговарајуће примедбе, сматраће се да је сагласан са сачињеним записником и без свог потписа у записнику.</w:t>
      </w:r>
    </w:p>
    <w:p w14:paraId="5E9EFB04" w14:textId="77777777" w:rsidR="009A2444" w:rsidRPr="009169CD" w:rsidRDefault="009A2444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BC3666E" w14:textId="77777777" w:rsidR="0050046C" w:rsidRPr="009169CD" w:rsidRDefault="0050046C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0829B05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sr-Latn-RS"/>
        </w:rPr>
      </w:pPr>
      <w:r w:rsidRPr="009169CD"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>Обавезе Продавца и Купца</w:t>
      </w:r>
    </w:p>
    <w:p w14:paraId="1D81E5E3" w14:textId="77777777" w:rsidR="00EE7CA9" w:rsidRPr="009169CD" w:rsidRDefault="00EE7CA9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B5CEB7E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11.</w:t>
      </w:r>
    </w:p>
    <w:p w14:paraId="6700521A" w14:textId="48CE94C8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Приликом изво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ења радова на сечи и изради дрвних сортимената Купац је у обавези да ангажује стручну радну снагу и да дрвне сортименте израђује у складу са </w:t>
      </w:r>
      <w:r w:rsidR="00142DD0"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чланом 59. Закона о шумама („Службени гласник РС“, број 30 од 7. маја 2010, 93 од 28. септембра 2012, 89 од 27. октобра 2015, 95 од 8. децембра 2018 - др. закон) и важећим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стандард</w:t>
      </w:r>
      <w:r w:rsidR="00142DD0" w:rsidRPr="009169CD">
        <w:rPr>
          <w:rFonts w:ascii="Times New Roman" w:eastAsia="Times New Roman" w:hAnsi="Times New Roman"/>
          <w:sz w:val="24"/>
          <w:szCs w:val="24"/>
          <w:lang w:val="ru-RU"/>
        </w:rPr>
        <w:t>има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 Све грешке настале приликом обарања стабала и „кројења“ дебала ићи ће на штету купца.</w:t>
      </w:r>
    </w:p>
    <w:p w14:paraId="125AA204" w14:textId="77777777" w:rsidR="007A005E" w:rsidRPr="009169CD" w:rsidRDefault="007A005E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ab/>
        <w:t>Надзор над извођењем радова из става 1. вршиће  стручна лица Продавца.</w:t>
      </w:r>
    </w:p>
    <w:p w14:paraId="3A061C84" w14:textId="77777777" w:rsidR="007A005E" w:rsidRPr="009169CD" w:rsidRDefault="007A005E" w:rsidP="00113E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780BC1D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12.</w:t>
      </w:r>
    </w:p>
    <w:p w14:paraId="40BD54F0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Продавац је ду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ан да пре отпо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ињања радова (изузетно у току извођења радова)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извр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шћ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ење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и изградњу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путева и тракторских влака у складу са извођачким пројектом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 није у обавези да обезбеди привремене објекте за сме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тај радника и средстава рада Купца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3F201D08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E069F8F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13.</w:t>
      </w:r>
    </w:p>
    <w:p w14:paraId="43D36ABC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Купац је обавезан да води рачуна о заштити од пожара на радилишту.</w:t>
      </w:r>
    </w:p>
    <w:p w14:paraId="20B273FC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Купац је одговоран о уредности радилишта, односно забрањено је одлагање отпада на радилишту (гуме, пластика, конзерве, кесе и све друге врсте отпада).</w:t>
      </w:r>
    </w:p>
    <w:p w14:paraId="79183B2C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Купац се обавезује да ће се приликом извођења радова придржавати одредби Правилника о шумском реду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(„Службени гласник РС“, бр.38/11, 75/16, 94/18 и 87/21)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.</w:t>
      </w:r>
    </w:p>
    <w:p w14:paraId="31A302C4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lastRenderedPageBreak/>
        <w:t>Купац ни једно стабло не сме посећи пре обављене дознаке.</w:t>
      </w:r>
    </w:p>
    <w:p w14:paraId="55ADF5BD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Код сече и извлачења израђених дрвних сортимената из шуме, Купац је дужан да се придржава Извођачког пројекта и свих других законских мера и прописа.</w:t>
      </w:r>
    </w:p>
    <w:p w14:paraId="0DB93A04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Купац је у обавези да одржава пут и тракторске влаке које користи у току рада и да их по завршетку радова врати у првобитно стање. Такође се обавезује, да ће приликом манипулације дрвним сортиментима код привлачења, камионски пут бити све време проходан. </w:t>
      </w:r>
    </w:p>
    <w:p w14:paraId="15F36394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 случају из члана 6 става 2, уколико се радови на лични захтев анексом продуже, Купац нема право да захтева додатне радове на шумским саобраћајницама о трошку Продавца.</w:t>
      </w:r>
    </w:p>
    <w:p w14:paraId="353FDA1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је дужан да дрвну запремину из члана 2 овог Уговора о свом трошку чува на месту израде (у шуми), као и на помоћном стоваришту. Продавац нема обавезу надокнаде штете посечене дрвне запремине у случају шумске крађе (не сноси трошкове уколико је уговорена дрвна маса умањена услед шумске крађе).</w:t>
      </w:r>
    </w:p>
    <w:p w14:paraId="6D9F70F6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У изузетним случајевима Купац се може обратити Продавцу за сагласност за изградњу влаке о сопственом трошку. По добијању писане сагласности Продавца, Купац може да изгради влаку уз придржавње трасе постављене од стране стручног лица Продавца.</w:t>
      </w:r>
    </w:p>
    <w:p w14:paraId="4F2D7D37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1F298EFC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14.</w:t>
      </w:r>
    </w:p>
    <w:p w14:paraId="673368C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Ку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пац је дужан да за обављање уговорених радова обезбеди само она лица која су стручно оспособљена за обављање послова у шумарству, као и да обезбеди прописану ХТЗ опрему, јер се ради о пословима са посебним условима рада</w:t>
      </w:r>
      <w:r w:rsidRPr="009169CD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у складу са ,,Правилником о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посебним мерама заштите на раду у шумарству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BA"/>
        </w:rPr>
        <w:t>“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"Службени гласник СРС", број 33 од 29.08.1988.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). </w:t>
      </w:r>
    </w:p>
    <w:p w14:paraId="3A4895C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је одговоран за стручну оспособљеност, оспособљеност за безбедан и здрав рад и здравствену способност запослених који раде на уговореним пословима.</w:t>
      </w:r>
    </w:p>
    <w:p w14:paraId="0DA7DA0E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сноси сву одговорност за примену мера којима се обезбеђује безбедност и здравље запослених и лица која се по било ком основу нађу на радилишту,  као и заштита животне средине.</w:t>
      </w:r>
    </w:p>
    <w:p w14:paraId="7B64F2DF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Купац сноси сву одговорност за сву штету која настане по основу из претходног става, а услед непридржавања прописаних мера.</w:t>
      </w:r>
    </w:p>
    <w:p w14:paraId="6AC64028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2983524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15.</w:t>
      </w:r>
    </w:p>
    <w:p w14:paraId="343B9499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Уколико се Купац не придржава одредби чланова 13. и члана 14. овог уговора, Продавац има право да привремено прекине радове до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тклањања константованих недостатака. </w:t>
      </w:r>
    </w:p>
    <w:p w14:paraId="6CC08859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313BA536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16.</w:t>
      </w:r>
    </w:p>
    <w:p w14:paraId="583DCB3A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Продавац не одговара за евентуалне слу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ајеве повреде запослених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радника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Купца или радника других правних лица која се по било ком основу на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у на радили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ту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нити сноси материјалне, кривичне, прекршајне и друге последице по том основу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55AA5C44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14:paraId="03A281A3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17.</w:t>
      </w:r>
    </w:p>
    <w:p w14:paraId="0C53F108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Приликом извођења радова Купац је дужан да се придржава одредби Закона о безбедности и здрављу на раду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"Службени гласник РС",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35/2023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 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, Правилника о посебним мерама заштите на раду у шумарству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"Службени гласник СРС", број 33 од 29.08.1988.)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, Закона о безбедности у саобраћају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Latn-RS"/>
        </w:rPr>
        <w:t xml:space="preserve">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на путевима (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"Службени гласник РС",41/2009, 53/2010, 101/2011, 32/2013 –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одлука УС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,55/2014,96/2015–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др.закон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,9/2016 -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одлука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УС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24/2018,41/2018, 41/2018 –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др.закон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87/2018, 23/2019 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>и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128/2020</w:t>
      </w:r>
      <w:r w:rsidRPr="009169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  <w:t xml:space="preserve"> : члан 112 и 113)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и других подзаконских аката из области безбедности и здравља на раду. </w:t>
      </w:r>
    </w:p>
    <w:p w14:paraId="2A4AB42F" w14:textId="77777777" w:rsidR="00EE7CA9" w:rsidRPr="009169CD" w:rsidRDefault="00EE7CA9" w:rsidP="00113E7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r-Cyrl-RS"/>
        </w:rPr>
      </w:pPr>
    </w:p>
    <w:p w14:paraId="0EEF46D2" w14:textId="77777777" w:rsidR="00EE7CA9" w:rsidRPr="009169CD" w:rsidRDefault="000E414F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Члан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18.</w:t>
      </w:r>
    </w:p>
    <w:p w14:paraId="0C7C8E4E" w14:textId="77777777" w:rsidR="00EE7CA9" w:rsidRPr="009169CD" w:rsidRDefault="000E414F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Ако на једном радили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ту послове обавља ви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ш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е изво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ч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ду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ж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ни су да сара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ђ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ују у примени прописаних мера за безбедност и здравље запослених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14:paraId="216BF9AA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</w:pPr>
    </w:p>
    <w:p w14:paraId="62DD92E6" w14:textId="77777777" w:rsidR="00377A27" w:rsidRPr="009169CD" w:rsidRDefault="00377A27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</w:pPr>
    </w:p>
    <w:p w14:paraId="60AD6D67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</w:pPr>
      <w:r w:rsidRPr="009169CD">
        <w:rPr>
          <w:rFonts w:ascii="Times New Roman" w:eastAsia="TimesNewRomanPS-BoldMT" w:hAnsi="Times New Roman"/>
          <w:b/>
          <w:bCs/>
          <w:iCs/>
          <w:sz w:val="24"/>
          <w:szCs w:val="24"/>
          <w:u w:val="single"/>
          <w:lang w:val="ru-RU"/>
        </w:rPr>
        <w:t>Завршне одредбе</w:t>
      </w:r>
    </w:p>
    <w:p w14:paraId="784AFC41" w14:textId="77777777" w:rsidR="00EE7CA9" w:rsidRPr="009169CD" w:rsidRDefault="00EE7CA9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Cs/>
          <w:sz w:val="24"/>
          <w:szCs w:val="24"/>
          <w:lang w:val="sr-Latn-RS"/>
        </w:rPr>
      </w:pPr>
    </w:p>
    <w:p w14:paraId="6FBC42C5" w14:textId="77777777" w:rsidR="00EE7CA9" w:rsidRPr="009169CD" w:rsidRDefault="000E414F" w:rsidP="00113E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Cs/>
          <w:sz w:val="24"/>
          <w:szCs w:val="24"/>
          <w:lang w:val="ru-RU"/>
        </w:rPr>
      </w:pPr>
      <w:r w:rsidRPr="009169CD">
        <w:rPr>
          <w:rFonts w:ascii="Times New Roman" w:eastAsia="TimesNewRomanPS-BoldMT" w:hAnsi="Times New Roman"/>
          <w:bCs/>
          <w:iCs/>
          <w:sz w:val="24"/>
          <w:szCs w:val="24"/>
          <w:lang w:val="ru-RU"/>
        </w:rPr>
        <w:t>Члан 19.</w:t>
      </w:r>
    </w:p>
    <w:p w14:paraId="4B199DC8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Овај уговор производи правно дејство од дана потписивања од стране овлашћених лица обе уговорне стране и остаје на снази све док постоје нерешена потраживања између уговорних страна.</w:t>
      </w:r>
    </w:p>
    <w:p w14:paraId="30C6E024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Уколико једна уговорна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прописаних одредби.</w:t>
      </w:r>
    </w:p>
    <w:p w14:paraId="5891A0CA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Уговарач који је одговоран за раскидање уговора дужан је да другом уговарачу надокнади штету која је настала раскидањем уговора.</w:t>
      </w:r>
    </w:p>
    <w:p w14:paraId="4FB329A7" w14:textId="77777777" w:rsidR="007A005E" w:rsidRPr="009169CD" w:rsidRDefault="007A005E" w:rsidP="00113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14:paraId="2751C343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Члан 20.</w:t>
      </w:r>
    </w:p>
    <w:p w14:paraId="06BCA1C8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Све спорове који могу да проистекну из овог уговора уговорне стране ће покушати да реше споразумно. Уколико не постигну споразумно решење,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 xml:space="preserve"> спор ће решавати надлежни суд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0D97313A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C48410E" w14:textId="77777777" w:rsidR="007A005E" w:rsidRPr="009169CD" w:rsidRDefault="007A005E" w:rsidP="00113E7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 xml:space="preserve">Члан </w:t>
      </w: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21</w:t>
      </w:r>
      <w:r w:rsidRPr="009169CD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7AF49EC2" w14:textId="77777777" w:rsidR="007A005E" w:rsidRPr="009169CD" w:rsidRDefault="007A005E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sz w:val="24"/>
          <w:szCs w:val="24"/>
          <w:lang w:val="ru-RU"/>
        </w:rPr>
        <w:t>Овај Уговор ступа на снагу даном потписивања од стране овлашћених лица уговорних страна и сачињен је у 4 (четири) истоветна примерака од којих по 2 (два) припадају свакој уговорној страни.</w:t>
      </w:r>
    </w:p>
    <w:p w14:paraId="3D2CADD1" w14:textId="77777777" w:rsidR="009A2444" w:rsidRPr="009169CD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E8A2EB5" w14:textId="77777777" w:rsidR="009A2444" w:rsidRPr="009169CD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33963C3" w14:textId="77777777" w:rsidR="009A2444" w:rsidRPr="009169CD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187AFD87" w14:textId="77777777" w:rsidR="0050046C" w:rsidRPr="009169CD" w:rsidRDefault="0050046C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7C611FA" w14:textId="77777777" w:rsidR="009A2444" w:rsidRPr="009169CD" w:rsidRDefault="009A2444" w:rsidP="00113E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232C997" w14:textId="77777777" w:rsidR="00EE7CA9" w:rsidRPr="009169CD" w:rsidRDefault="00EE7CA9" w:rsidP="00113E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16C452C" w14:textId="77777777" w:rsidR="0002202F" w:rsidRPr="009169CD" w:rsidRDefault="0002202F" w:rsidP="00113E73">
      <w:pPr>
        <w:tabs>
          <w:tab w:val="center" w:pos="1985"/>
          <w:tab w:val="center" w:pos="7088"/>
          <w:tab w:val="center" w:pos="7655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             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 xml:space="preserve">ПРОДАВАЦ                                                                  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>КУПАЦ</w:t>
      </w:r>
    </w:p>
    <w:p w14:paraId="61A6A657" w14:textId="77777777" w:rsidR="0002202F" w:rsidRPr="009169CD" w:rsidRDefault="0002202F" w:rsidP="00113E73">
      <w:pPr>
        <w:tabs>
          <w:tab w:val="center" w:pos="1985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6BB2579E" w14:textId="77777777" w:rsidR="009A2444" w:rsidRPr="009169CD" w:rsidRDefault="009A2444" w:rsidP="00113E73">
      <w:pPr>
        <w:tabs>
          <w:tab w:val="center" w:pos="1985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</w:p>
    <w:p w14:paraId="06BD234B" w14:textId="0856F277" w:rsidR="009A2444" w:rsidRPr="009169CD" w:rsidRDefault="0002202F" w:rsidP="00113E73">
      <w:pPr>
        <w:tabs>
          <w:tab w:val="center" w:pos="1701"/>
          <w:tab w:val="left" w:pos="1843"/>
          <w:tab w:val="center" w:pos="1985"/>
          <w:tab w:val="center" w:pos="7088"/>
          <w:tab w:val="center" w:pos="7655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7177A" wp14:editId="2BFC7777">
                <wp:simplePos x="0" y="0"/>
                <wp:positionH relativeFrom="column">
                  <wp:posOffset>3581400</wp:posOffset>
                </wp:positionH>
                <wp:positionV relativeFrom="paragraph">
                  <wp:posOffset>145415</wp:posOffset>
                </wp:positionV>
                <wp:extent cx="1885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B0ACCD5" id="Straight Connector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2pt,11.45pt" to="43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" strokecolor="black [3040]"/>
            </w:pict>
          </mc:Fallback>
        </mc:AlternateContent>
      </w:r>
      <w:r w:rsidRPr="009169CD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FE966" wp14:editId="3929A760">
                <wp:simplePos x="0" y="0"/>
                <wp:positionH relativeFrom="column">
                  <wp:posOffset>257175</wp:posOffset>
                </wp:positionH>
                <wp:positionV relativeFrom="paragraph">
                  <wp:posOffset>142240</wp:posOffset>
                </wp:positionV>
                <wp:extent cx="19621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AD447F3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11.2pt" to="17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" strokecolor="black [3040]"/>
            </w:pict>
          </mc:Fallback>
        </mc:AlternateContent>
      </w:r>
    </w:p>
    <w:p w14:paraId="46CDCD67" w14:textId="4330371D" w:rsidR="009A2444" w:rsidRPr="009169CD" w:rsidRDefault="009A2444" w:rsidP="00113E73">
      <w:pPr>
        <w:tabs>
          <w:tab w:val="center" w:pos="1843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>Национални парк Ђердап</w:t>
      </w:r>
      <w:r w:rsidR="0002135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 xml:space="preserve"> д.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2135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о.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21357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о.</w:t>
      </w:r>
      <w:r w:rsidRPr="009169CD">
        <w:rPr>
          <w:rFonts w:ascii="Times New Roman" w:eastAsia="Times New Roman" w:hAnsi="Times New Roman"/>
          <w:szCs w:val="20"/>
          <w:lang w:eastAsia="en-GB"/>
        </w:rPr>
        <w:tab/>
      </w:r>
    </w:p>
    <w:p w14:paraId="04FB8658" w14:textId="17254A24" w:rsidR="009A2444" w:rsidRPr="009169CD" w:rsidRDefault="009A2444" w:rsidP="00113E73">
      <w:pPr>
        <w:tabs>
          <w:tab w:val="center" w:pos="1985"/>
          <w:tab w:val="left" w:pos="2127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Доњи Милановац</w:t>
      </w:r>
      <w:r w:rsidRPr="009169CD">
        <w:rPr>
          <w:rFonts w:ascii="Times New Roman" w:eastAsia="Times New Roman" w:hAnsi="Times New Roman"/>
          <w:szCs w:val="20"/>
          <w:lang w:eastAsia="en-GB"/>
        </w:rPr>
        <w:t xml:space="preserve"> </w:t>
      </w:r>
      <w:r w:rsidRPr="009169CD">
        <w:rPr>
          <w:rFonts w:ascii="Times New Roman" w:eastAsia="Times New Roman" w:hAnsi="Times New Roman"/>
          <w:szCs w:val="20"/>
          <w:lang w:eastAsia="en-GB"/>
        </w:rPr>
        <w:tab/>
      </w:r>
    </w:p>
    <w:p w14:paraId="566D6187" w14:textId="0C9A0AF7" w:rsidR="009A2444" w:rsidRPr="009169CD" w:rsidRDefault="009A2444" w:rsidP="00113E73">
      <w:pPr>
        <w:tabs>
          <w:tab w:val="center" w:pos="1985"/>
          <w:tab w:val="left" w:pos="2127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ab/>
        <w:t xml:space="preserve">в.д.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>директора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ab/>
      </w:r>
    </w:p>
    <w:p w14:paraId="100E3F52" w14:textId="198536C4" w:rsidR="0002202F" w:rsidRPr="00736B44" w:rsidRDefault="009A2444" w:rsidP="00736B44">
      <w:pPr>
        <w:tabs>
          <w:tab w:val="center" w:pos="1985"/>
          <w:tab w:val="left" w:pos="2127"/>
          <w:tab w:val="center" w:pos="7088"/>
          <w:tab w:val="left" w:pos="1077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color w:val="000000" w:themeColor="text1"/>
          <w:sz w:val="24"/>
          <w:szCs w:val="24"/>
          <w:lang w:val="ru-RU"/>
        </w:rPr>
        <w:tab/>
        <w:t>Саша Јаношевић дипл.инж.шум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736B44">
        <w:rPr>
          <w:rFonts w:ascii="Times New Roman" w:eastAsia="Times New Roman" w:hAnsi="Times New Roman"/>
          <w:color w:val="000000" w:themeColor="text1"/>
          <w:sz w:val="24"/>
          <w:szCs w:val="24"/>
          <w:lang w:val="sr-Cyrl-RS"/>
        </w:rPr>
        <w:t>рства</w:t>
      </w:r>
    </w:p>
    <w:p w14:paraId="673A163B" w14:textId="77777777" w:rsidR="00736B44" w:rsidRDefault="0002202F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14:paraId="0622DF0F" w14:textId="77777777" w:rsidR="00736B44" w:rsidRDefault="00736B44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7D93EEB" w14:textId="77777777" w:rsidR="00736B44" w:rsidRDefault="00736B44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FFD59C1" w14:textId="02D3F135" w:rsidR="00EE7CA9" w:rsidRPr="009A2444" w:rsidRDefault="0002202F" w:rsidP="00113E73">
      <w:pPr>
        <w:tabs>
          <w:tab w:val="center" w:pos="1985"/>
          <w:tab w:val="center" w:pos="76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9169CD">
        <w:rPr>
          <w:rFonts w:ascii="Times New Roman" w:eastAsia="Times New Roman" w:hAnsi="Times New Roman"/>
          <w:sz w:val="24"/>
          <w:szCs w:val="24"/>
          <w:lang w:val="sr-Cyrl-CS"/>
        </w:rPr>
        <w:t>У Доњем Милановцу</w:t>
      </w:r>
      <w:r w:rsidR="009A2444" w:rsidRPr="009169CD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sectPr w:rsidR="00EE7CA9" w:rsidRPr="009A2444" w:rsidSect="00625ED5">
      <w:headerReference w:type="default" r:id="rId14"/>
      <w:footerReference w:type="default" r:id="rId15"/>
      <w:pgSz w:w="11906" w:h="16838"/>
      <w:pgMar w:top="851" w:right="1133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10A60" w14:textId="77777777" w:rsidR="00F32E54" w:rsidRDefault="00F32E54">
      <w:pPr>
        <w:spacing w:line="240" w:lineRule="auto"/>
      </w:pPr>
      <w:r>
        <w:separator/>
      </w:r>
    </w:p>
  </w:endnote>
  <w:endnote w:type="continuationSeparator" w:id="0">
    <w:p w14:paraId="2E479970" w14:textId="77777777" w:rsidR="00F32E54" w:rsidRDefault="00F32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4430345"/>
    </w:sdtPr>
    <w:sdtEndPr/>
    <w:sdtContent>
      <w:p w14:paraId="458E5B28" w14:textId="77777777" w:rsidR="00EE7CA9" w:rsidRDefault="000E414F">
        <w:pPr>
          <w:pStyle w:val="Footer"/>
          <w:jc w:val="right"/>
          <w:rPr>
            <w:lang w:val="sr-Cyrl-R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95C">
          <w:rPr>
            <w:noProof/>
          </w:rPr>
          <w:t>7</w:t>
        </w:r>
        <w:r>
          <w:fldChar w:fldCharType="end"/>
        </w:r>
        <w:r>
          <w:rPr>
            <w:lang w:val="sr-Cyrl-RS"/>
          </w:rPr>
          <w:t>/9</w:t>
        </w:r>
      </w:p>
    </w:sdtContent>
  </w:sdt>
  <w:p w14:paraId="014BDE02" w14:textId="77777777" w:rsidR="00EE7CA9" w:rsidRDefault="00EE7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2EF6" w14:textId="77777777" w:rsidR="00F32E54" w:rsidRDefault="00F32E54">
      <w:pPr>
        <w:spacing w:after="0"/>
      </w:pPr>
      <w:r>
        <w:separator/>
      </w:r>
    </w:p>
  </w:footnote>
  <w:footnote w:type="continuationSeparator" w:id="0">
    <w:p w14:paraId="7A24C056" w14:textId="77777777" w:rsidR="00F32E54" w:rsidRDefault="00F32E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5417" w14:textId="5575BED7" w:rsidR="00D23916" w:rsidRPr="00021357" w:rsidRDefault="000E414F" w:rsidP="00D2391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/>
        <w:sz w:val="20"/>
        <w:szCs w:val="20"/>
        <w:lang w:val="sr-Cyrl-RS"/>
      </w:rPr>
    </w:pPr>
    <w:r w:rsidRPr="00021357">
      <w:rPr>
        <w:rFonts w:ascii="Times New Roman" w:eastAsia="Times New Roman" w:hAnsi="Times New Roman"/>
        <w:sz w:val="20"/>
        <w:szCs w:val="20"/>
        <w:lang w:val="sr-Cyrl-RS"/>
      </w:rPr>
      <w:t xml:space="preserve">Уговор о продаји дрвних сортимената на пању: Партија бр </w:t>
    </w:r>
    <w:r w:rsidRPr="00021357">
      <w:rPr>
        <w:rFonts w:ascii="Times New Roman" w:eastAsia="Times New Roman" w:hAnsi="Times New Roman"/>
        <w:sz w:val="20"/>
        <w:szCs w:val="20"/>
        <w:lang w:val="sr-Latn-RS"/>
      </w:rPr>
      <w:t>1</w:t>
    </w:r>
    <w:r w:rsidR="00021357">
      <w:rPr>
        <w:rFonts w:ascii="Times New Roman" w:eastAsia="Times New Roman" w:hAnsi="Times New Roman"/>
        <w:sz w:val="20"/>
        <w:szCs w:val="20"/>
        <w:lang w:val="sr-Cyrl-RS"/>
      </w:rPr>
      <w:t>/26</w:t>
    </w:r>
    <w:r w:rsidRPr="00021357">
      <w:rPr>
        <w:rFonts w:ascii="Times New Roman" w:eastAsia="Times New Roman" w:hAnsi="Times New Roman"/>
        <w:sz w:val="20"/>
        <w:szCs w:val="20"/>
        <w:lang w:val="sr-Cyrl-RS"/>
      </w:rPr>
      <w:t>, РЈ</w:t>
    </w:r>
    <w:r w:rsidR="00D23916" w:rsidRPr="00021357">
      <w:rPr>
        <w:rFonts w:ascii="Times New Roman" w:hAnsi="Times New Roman"/>
        <w:sz w:val="20"/>
        <w:szCs w:val="20"/>
        <w:u w:val="single"/>
        <w:lang w:val="sr-Cyrl-RS"/>
      </w:rPr>
      <w:t xml:space="preserve">     </w:t>
    </w:r>
    <w:r w:rsidRPr="00021357">
      <w:rPr>
        <w:rFonts w:ascii="Times New Roman" w:hAnsi="Times New Roman"/>
        <w:sz w:val="20"/>
        <w:szCs w:val="20"/>
      </w:rPr>
      <w:t>, ГЈ „</w:t>
    </w:r>
    <w:r w:rsidR="00D23916" w:rsidRPr="00021357">
      <w:rPr>
        <w:rFonts w:ascii="Times New Roman" w:hAnsi="Times New Roman"/>
        <w:sz w:val="20"/>
        <w:szCs w:val="20"/>
        <w:u w:val="single"/>
        <w:lang w:val="sr-Cyrl-RS"/>
      </w:rPr>
      <w:t xml:space="preserve">       </w:t>
    </w:r>
    <w:r w:rsidR="00D23916" w:rsidRPr="00021357">
      <w:rPr>
        <w:rFonts w:ascii="Times New Roman" w:hAnsi="Times New Roman"/>
        <w:sz w:val="20"/>
        <w:szCs w:val="20"/>
      </w:rPr>
      <w:t xml:space="preserve"> </w:t>
    </w:r>
    <w:r w:rsidRPr="00021357">
      <w:rPr>
        <w:rFonts w:ascii="Times New Roman" w:hAnsi="Times New Roman"/>
        <w:sz w:val="20"/>
        <w:szCs w:val="20"/>
      </w:rPr>
      <w:t xml:space="preserve">“ </w:t>
    </w:r>
  </w:p>
  <w:p w14:paraId="5FF773E2" w14:textId="40371A89" w:rsidR="00E55E8F" w:rsidRPr="00021357" w:rsidRDefault="000E414F" w:rsidP="00D2391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/>
        <w:sz w:val="20"/>
        <w:szCs w:val="20"/>
        <w:lang w:val="sr-Cyrl-RS"/>
      </w:rPr>
    </w:pPr>
    <w:r w:rsidRPr="00021357">
      <w:rPr>
        <w:rFonts w:ascii="Times New Roman" w:hAnsi="Times New Roman"/>
        <w:sz w:val="20"/>
        <w:szCs w:val="20"/>
      </w:rPr>
      <w:t xml:space="preserve">одељење/одсек </w:t>
    </w:r>
    <w:r w:rsidR="00D23916" w:rsidRPr="00021357">
      <w:rPr>
        <w:rFonts w:ascii="Times New Roman" w:hAnsi="Times New Roman"/>
        <w:sz w:val="20"/>
        <w:szCs w:val="20"/>
        <w:lang w:val="sr-Cyrl-RS"/>
      </w:rPr>
      <w:t xml:space="preserve"> </w:t>
    </w:r>
    <w:r w:rsidR="00D23916" w:rsidRPr="00021357">
      <w:rPr>
        <w:rFonts w:ascii="Times New Roman" w:hAnsi="Times New Roman"/>
        <w:sz w:val="20"/>
        <w:szCs w:val="20"/>
        <w:u w:val="single"/>
        <w:lang w:val="sr-Cyrl-RS"/>
      </w:rPr>
      <w:t xml:space="preserve">                     </w:t>
    </w:r>
    <w:r w:rsidRPr="00021357">
      <w:rPr>
        <w:rFonts w:ascii="Times New Roman" w:eastAsia="Times New Roman" w:hAnsi="Times New Roman"/>
        <w:sz w:val="20"/>
        <w:szCs w:val="20"/>
        <w:lang w:val="sr-Cyrl-RS"/>
      </w:rPr>
      <w:t>(Купац: „</w:t>
    </w:r>
    <w:r w:rsidR="00D23916" w:rsidRPr="00021357">
      <w:rPr>
        <w:rFonts w:ascii="Times New Roman" w:eastAsia="Times New Roman" w:hAnsi="Times New Roman"/>
        <w:sz w:val="20"/>
        <w:szCs w:val="20"/>
        <w:u w:val="single"/>
        <w:lang w:val="sr-Cyrl-RS"/>
      </w:rPr>
      <w:t xml:space="preserve">          </w:t>
    </w:r>
    <w:r w:rsidRPr="00021357">
      <w:rPr>
        <w:rFonts w:ascii="Times New Roman" w:hAnsi="Times New Roman"/>
        <w:sz w:val="20"/>
        <w:szCs w:val="20"/>
        <w:lang w:val="sr-Cyrl-RS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FA9"/>
    <w:multiLevelType w:val="hybridMultilevel"/>
    <w:tmpl w:val="300C80DC"/>
    <w:lvl w:ilvl="0" w:tplc="A5C62A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06CED"/>
    <w:multiLevelType w:val="multilevel"/>
    <w:tmpl w:val="4E206C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F0"/>
    <w:rsid w:val="000056E9"/>
    <w:rsid w:val="00021357"/>
    <w:rsid w:val="0002202F"/>
    <w:rsid w:val="000326B0"/>
    <w:rsid w:val="00074DE3"/>
    <w:rsid w:val="00081069"/>
    <w:rsid w:val="00081672"/>
    <w:rsid w:val="00097AA5"/>
    <w:rsid w:val="000A7046"/>
    <w:rsid w:val="000B64C1"/>
    <w:rsid w:val="000E414F"/>
    <w:rsid w:val="000E630C"/>
    <w:rsid w:val="00113E73"/>
    <w:rsid w:val="00127C6E"/>
    <w:rsid w:val="00142DD0"/>
    <w:rsid w:val="001B4091"/>
    <w:rsid w:val="001C5AD1"/>
    <w:rsid w:val="00254B3E"/>
    <w:rsid w:val="002D05A9"/>
    <w:rsid w:val="002E5188"/>
    <w:rsid w:val="002F17A3"/>
    <w:rsid w:val="00306B50"/>
    <w:rsid w:val="00326B43"/>
    <w:rsid w:val="00336A88"/>
    <w:rsid w:val="003379EF"/>
    <w:rsid w:val="003406C8"/>
    <w:rsid w:val="00376148"/>
    <w:rsid w:val="00377A27"/>
    <w:rsid w:val="003A0A88"/>
    <w:rsid w:val="003A2774"/>
    <w:rsid w:val="003B5485"/>
    <w:rsid w:val="003C078E"/>
    <w:rsid w:val="003D2123"/>
    <w:rsid w:val="003E1A00"/>
    <w:rsid w:val="00401F79"/>
    <w:rsid w:val="00404EDB"/>
    <w:rsid w:val="00444EA5"/>
    <w:rsid w:val="0048255E"/>
    <w:rsid w:val="00497518"/>
    <w:rsid w:val="004A743F"/>
    <w:rsid w:val="004B187B"/>
    <w:rsid w:val="004C3A43"/>
    <w:rsid w:val="004D290D"/>
    <w:rsid w:val="004E2657"/>
    <w:rsid w:val="004F1C25"/>
    <w:rsid w:val="0050046C"/>
    <w:rsid w:val="00543003"/>
    <w:rsid w:val="00563B52"/>
    <w:rsid w:val="00564575"/>
    <w:rsid w:val="0057455C"/>
    <w:rsid w:val="005751C1"/>
    <w:rsid w:val="00593FC2"/>
    <w:rsid w:val="005A339C"/>
    <w:rsid w:val="005B3BA2"/>
    <w:rsid w:val="005B45BA"/>
    <w:rsid w:val="005C06A3"/>
    <w:rsid w:val="005C68F0"/>
    <w:rsid w:val="005E23FF"/>
    <w:rsid w:val="0062530E"/>
    <w:rsid w:val="00625ED5"/>
    <w:rsid w:val="006473FE"/>
    <w:rsid w:val="00654D73"/>
    <w:rsid w:val="006550B2"/>
    <w:rsid w:val="00672706"/>
    <w:rsid w:val="006817F6"/>
    <w:rsid w:val="0068189E"/>
    <w:rsid w:val="00686B69"/>
    <w:rsid w:val="006918CE"/>
    <w:rsid w:val="00697CA8"/>
    <w:rsid w:val="006E105F"/>
    <w:rsid w:val="0071044A"/>
    <w:rsid w:val="00714C86"/>
    <w:rsid w:val="00715F06"/>
    <w:rsid w:val="00736B44"/>
    <w:rsid w:val="00740EAC"/>
    <w:rsid w:val="00766F10"/>
    <w:rsid w:val="00770376"/>
    <w:rsid w:val="00783BA3"/>
    <w:rsid w:val="007A005E"/>
    <w:rsid w:val="007A7520"/>
    <w:rsid w:val="007B2BF1"/>
    <w:rsid w:val="00804510"/>
    <w:rsid w:val="00804705"/>
    <w:rsid w:val="00817A3D"/>
    <w:rsid w:val="008433EF"/>
    <w:rsid w:val="008462E3"/>
    <w:rsid w:val="00856BA2"/>
    <w:rsid w:val="00872278"/>
    <w:rsid w:val="00891B72"/>
    <w:rsid w:val="008C6DB8"/>
    <w:rsid w:val="009169CD"/>
    <w:rsid w:val="009244F9"/>
    <w:rsid w:val="00953D79"/>
    <w:rsid w:val="00963A5C"/>
    <w:rsid w:val="00984E3D"/>
    <w:rsid w:val="00992F07"/>
    <w:rsid w:val="00995017"/>
    <w:rsid w:val="009A2444"/>
    <w:rsid w:val="009B4842"/>
    <w:rsid w:val="00A20E59"/>
    <w:rsid w:val="00A357B3"/>
    <w:rsid w:val="00A4183B"/>
    <w:rsid w:val="00A57BC6"/>
    <w:rsid w:val="00A70719"/>
    <w:rsid w:val="00A719A4"/>
    <w:rsid w:val="00A80AA0"/>
    <w:rsid w:val="00AC2C8A"/>
    <w:rsid w:val="00AE0EFA"/>
    <w:rsid w:val="00AF1DF7"/>
    <w:rsid w:val="00B0521B"/>
    <w:rsid w:val="00B06F00"/>
    <w:rsid w:val="00B13165"/>
    <w:rsid w:val="00B4121C"/>
    <w:rsid w:val="00B44782"/>
    <w:rsid w:val="00B479A6"/>
    <w:rsid w:val="00B47C73"/>
    <w:rsid w:val="00B50FBE"/>
    <w:rsid w:val="00B5470A"/>
    <w:rsid w:val="00B635D0"/>
    <w:rsid w:val="00B774F0"/>
    <w:rsid w:val="00BB130C"/>
    <w:rsid w:val="00BE27E0"/>
    <w:rsid w:val="00BF01A9"/>
    <w:rsid w:val="00BF3D84"/>
    <w:rsid w:val="00C11614"/>
    <w:rsid w:val="00C17ADC"/>
    <w:rsid w:val="00C353E5"/>
    <w:rsid w:val="00C35511"/>
    <w:rsid w:val="00C36089"/>
    <w:rsid w:val="00C633F5"/>
    <w:rsid w:val="00C701F7"/>
    <w:rsid w:val="00C8493C"/>
    <w:rsid w:val="00C92D6A"/>
    <w:rsid w:val="00CA7BCC"/>
    <w:rsid w:val="00CC2FA6"/>
    <w:rsid w:val="00CE479F"/>
    <w:rsid w:val="00D23916"/>
    <w:rsid w:val="00D52B97"/>
    <w:rsid w:val="00D72540"/>
    <w:rsid w:val="00D80BAA"/>
    <w:rsid w:val="00D81EDE"/>
    <w:rsid w:val="00D83171"/>
    <w:rsid w:val="00DA6FF1"/>
    <w:rsid w:val="00DD095C"/>
    <w:rsid w:val="00DF5494"/>
    <w:rsid w:val="00E01837"/>
    <w:rsid w:val="00E16EBF"/>
    <w:rsid w:val="00E25203"/>
    <w:rsid w:val="00E44391"/>
    <w:rsid w:val="00E50078"/>
    <w:rsid w:val="00E50634"/>
    <w:rsid w:val="00E55E8F"/>
    <w:rsid w:val="00E63899"/>
    <w:rsid w:val="00E64062"/>
    <w:rsid w:val="00E77D5F"/>
    <w:rsid w:val="00E81940"/>
    <w:rsid w:val="00E92375"/>
    <w:rsid w:val="00EA0DF9"/>
    <w:rsid w:val="00EA0F3C"/>
    <w:rsid w:val="00EA2404"/>
    <w:rsid w:val="00EC506D"/>
    <w:rsid w:val="00EE01E1"/>
    <w:rsid w:val="00EE37A6"/>
    <w:rsid w:val="00EE7CA9"/>
    <w:rsid w:val="00F21E85"/>
    <w:rsid w:val="00F32E54"/>
    <w:rsid w:val="00F37452"/>
    <w:rsid w:val="00F37FA2"/>
    <w:rsid w:val="00F71398"/>
    <w:rsid w:val="00F9008F"/>
    <w:rsid w:val="00FB2748"/>
    <w:rsid w:val="00FE4692"/>
    <w:rsid w:val="00FE4FAB"/>
    <w:rsid w:val="00FF0350"/>
    <w:rsid w:val="00FF173B"/>
    <w:rsid w:val="4D19408A"/>
    <w:rsid w:val="52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0F59"/>
  <w15:docId w15:val="{10A8313B-716A-422E-A1C5-87270A7D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7F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7F6"/>
    <w:rPr>
      <w:rFonts w:ascii="Calibri" w:eastAsia="Calibri" w:hAnsi="Calibri" w:cs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7F6"/>
    <w:rPr>
      <w:rFonts w:ascii="Calibri" w:eastAsia="Calibri" w:hAnsi="Calibri" w:cs="Times New Roman"/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unhideWhenUsed/>
    <w:rsid w:val="004B187B"/>
    <w:rPr>
      <w:color w:val="666666"/>
    </w:rPr>
  </w:style>
  <w:style w:type="paragraph" w:styleId="Revision">
    <w:name w:val="Revision"/>
    <w:hidden/>
    <w:uiPriority w:val="99"/>
    <w:unhideWhenUsed/>
    <w:rsid w:val="00BB130C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npdjerdap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pdjerdap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01F0-9EC9-4699-9AB5-09E705C4724B}"/>
      </w:docPartPr>
      <w:docPartBody>
        <w:p w:rsidR="009C779B" w:rsidRDefault="00920D25"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9DC024DF0427CB99C77F3CA9CB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18A39-B5B3-480D-AFE1-F7745C38D143}"/>
      </w:docPartPr>
      <w:docPartBody>
        <w:p w:rsidR="009C779B" w:rsidRDefault="00920D25" w:rsidP="00920D25">
          <w:pPr>
            <w:pStyle w:val="9B79DC024DF0427CB99C77F3CA9CBAD3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E392B328F042239E33823E26798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FB71-5CCF-4765-9EC7-BA7F15875D20}"/>
      </w:docPartPr>
      <w:docPartBody>
        <w:p w:rsidR="009C779B" w:rsidRDefault="00920D25" w:rsidP="00920D25">
          <w:pPr>
            <w:pStyle w:val="5CE392B328F042239E33823E2679844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64D5A26654D45ABF180DD50CC4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C012-46E3-4311-A47A-504F836413CC}"/>
      </w:docPartPr>
      <w:docPartBody>
        <w:p w:rsidR="009C779B" w:rsidRDefault="00920D25" w:rsidP="00920D25">
          <w:pPr>
            <w:pStyle w:val="40564D5A26654D45ABF180DD50CC4E18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BA8080DB24A0BB2D3AA18132E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0A54-9270-4F4A-A747-6A2ECD8B1040}"/>
      </w:docPartPr>
      <w:docPartBody>
        <w:p w:rsidR="009C779B" w:rsidRDefault="00920D25" w:rsidP="00920D25">
          <w:pPr>
            <w:pStyle w:val="264BA8080DB24A0BB2D3AA18132E49DC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C4A4EE0954E45875D4EF54FA9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BB833-E716-43C0-AAAC-3C810136B67F}"/>
      </w:docPartPr>
      <w:docPartBody>
        <w:p w:rsidR="009C779B" w:rsidRDefault="00920D25" w:rsidP="00920D25">
          <w:pPr>
            <w:pStyle w:val="ED4C4A4EE0954E45875D4EF54FA95D1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4B349A10949A6A626C6398A63E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2861-2F2F-4457-B5A7-A9494FFBC0B7}"/>
      </w:docPartPr>
      <w:docPartBody>
        <w:p w:rsidR="009C779B" w:rsidRDefault="00920D25" w:rsidP="00920D25">
          <w:pPr>
            <w:pStyle w:val="7D84B349A10949A6A626C6398A63E735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54A4A2BD2C4FE19D674049F918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E4DC-B071-4032-9D22-669352AA6DB2}"/>
      </w:docPartPr>
      <w:docPartBody>
        <w:p w:rsidR="004801B4" w:rsidRDefault="003F0024" w:rsidP="003F0024">
          <w:pPr>
            <w:pStyle w:val="5354A4A2BD2C4FE19D674049F9186025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893A9AF524FC3935D96712C9C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80BE0-BB88-4D98-90F4-59F54A8E8AD4}"/>
      </w:docPartPr>
      <w:docPartBody>
        <w:p w:rsidR="004801B4" w:rsidRDefault="003F0024" w:rsidP="003F0024">
          <w:pPr>
            <w:pStyle w:val="FDC893A9AF524FC3935D96712C9CF59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B6D0AB7C624504BF6371F0B9836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2327-9C9D-4414-B14A-3F6B7B960C30}"/>
      </w:docPartPr>
      <w:docPartBody>
        <w:p w:rsidR="004801B4" w:rsidRDefault="003F0024" w:rsidP="003F0024">
          <w:pPr>
            <w:pStyle w:val="0CB6D0AB7C624504BF6371F0B9836D7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6437390D04DD68ECCD34B2615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DC7E-BC36-48E4-ADBB-DE30C1180D37}"/>
      </w:docPartPr>
      <w:docPartBody>
        <w:p w:rsidR="004801B4" w:rsidRDefault="003F0024" w:rsidP="003F0024">
          <w:pPr>
            <w:pStyle w:val="04D6437390D04DD68ECCD34B26154972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72E5B9B6740F4882D3DF656D0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CFBE-6160-4964-9516-89CCD445601C}"/>
      </w:docPartPr>
      <w:docPartBody>
        <w:p w:rsidR="004801B4" w:rsidRDefault="003F0024" w:rsidP="003F0024">
          <w:pPr>
            <w:pStyle w:val="82872E5B9B6740F4882D3DF656D0A208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5A3B1669F4FAD8D33B2623DACA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BA450-D20D-4B32-8EEE-BBC4C6102C8A}"/>
      </w:docPartPr>
      <w:docPartBody>
        <w:p w:rsidR="004801B4" w:rsidRDefault="003F0024" w:rsidP="003F0024">
          <w:pPr>
            <w:pStyle w:val="7735A3B1669F4FAD8D33B2623DACACD9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FB9A0A34045FDBC36DF4DA302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87A6-8806-443B-8BDB-1F90CC24FB82}"/>
      </w:docPartPr>
      <w:docPartBody>
        <w:p w:rsidR="004801B4" w:rsidRDefault="003F0024" w:rsidP="003F0024">
          <w:pPr>
            <w:pStyle w:val="18AFB9A0A34045FDBC36DF4DA3027B5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11442A1770406CACF779C8DC7B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95932-F026-42DA-8E0E-95C7CEEA5825}"/>
      </w:docPartPr>
      <w:docPartBody>
        <w:p w:rsidR="004801B4" w:rsidRDefault="003F0024" w:rsidP="003F0024">
          <w:pPr>
            <w:pStyle w:val="B211442A1770406CACF779C8DC7BA985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2A7F8361D4E3A9D6EF72478CA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A2FA-3055-42C6-B04D-C19021CA3170}"/>
      </w:docPartPr>
      <w:docPartBody>
        <w:p w:rsidR="004801B4" w:rsidRDefault="003F0024" w:rsidP="003F0024">
          <w:pPr>
            <w:pStyle w:val="B5B2A7F8361D4E3A9D6EF72478CABC41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C9608F92C4918AC3DCBBD8AA07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2147-E66B-4EFE-9E01-3538DC67034C}"/>
      </w:docPartPr>
      <w:docPartBody>
        <w:p w:rsidR="004801B4" w:rsidRDefault="003F0024" w:rsidP="003F0024">
          <w:pPr>
            <w:pStyle w:val="C50C9608F92C4918AC3DCBBD8AA07F7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7AC295661845FA8638C9E708FD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4B027-E7A1-499B-BA41-7EC6E01F94DA}"/>
      </w:docPartPr>
      <w:docPartBody>
        <w:p w:rsidR="004801B4" w:rsidRDefault="003F0024" w:rsidP="003F0024">
          <w:pPr>
            <w:pStyle w:val="9E7AC295661845FA8638C9E708FD0A1B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A7C09D72F148FEBB8FC67EF1C5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FA0C-9F9B-49F7-A304-C604B15D7B7C}"/>
      </w:docPartPr>
      <w:docPartBody>
        <w:p w:rsidR="004801B4" w:rsidRDefault="003F0024" w:rsidP="003F0024">
          <w:pPr>
            <w:pStyle w:val="6DA7C09D72F148FEBB8FC67EF1C588C1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15C0F479E49E287C8BD62661E7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55A67-0733-4B2B-B3CC-136E742BB157}"/>
      </w:docPartPr>
      <w:docPartBody>
        <w:p w:rsidR="004801B4" w:rsidRDefault="003F0024" w:rsidP="003F0024">
          <w:pPr>
            <w:pStyle w:val="BB215C0F479E49E287C8BD62661E7D8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05813DDC24CC5B55D7C737C54C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23494-F47E-41DC-AA64-1BC0FF5E206B}"/>
      </w:docPartPr>
      <w:docPartBody>
        <w:p w:rsidR="004801B4" w:rsidRDefault="003F0024" w:rsidP="003F0024">
          <w:pPr>
            <w:pStyle w:val="55D05813DDC24CC5B55D7C737C54CA1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45E78A01E4A80B3F22FD5A21A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383B-3105-4A22-BF18-DEC36B6ACFE3}"/>
      </w:docPartPr>
      <w:docPartBody>
        <w:p w:rsidR="004801B4" w:rsidRDefault="003F0024" w:rsidP="003F0024">
          <w:pPr>
            <w:pStyle w:val="F4B45E78A01E4A80B3F22FD5A21A4D39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03EB82CAE47DC8394AEFC4915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B6098-1FD8-49DC-BD19-0B687B67A387}"/>
      </w:docPartPr>
      <w:docPartBody>
        <w:p w:rsidR="004801B4" w:rsidRDefault="003F0024" w:rsidP="003F0024">
          <w:pPr>
            <w:pStyle w:val="CCF03EB82CAE47DC8394AEFC4915C330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BCBB087054D0395C109E369C7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DA5B-EE9C-4EEA-877A-C97921E5EA33}"/>
      </w:docPartPr>
      <w:docPartBody>
        <w:p w:rsidR="004801B4" w:rsidRDefault="003F0024" w:rsidP="003F0024">
          <w:pPr>
            <w:pStyle w:val="177BCBB087054D0395C109E369C735D0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647AA06564C0E8DB249E42501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35DC-1087-4CA6-A67D-18C224D3F14E}"/>
      </w:docPartPr>
      <w:docPartBody>
        <w:p w:rsidR="0098190A" w:rsidRDefault="006134C2" w:rsidP="006134C2">
          <w:pPr>
            <w:pStyle w:val="B8E647AA06564C0E8DB249E425012A8C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D753D9625E4CE6B1143A2C75450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6FD0A-DA83-4B2C-8F69-E1657EB069DC}"/>
      </w:docPartPr>
      <w:docPartBody>
        <w:p w:rsidR="0098190A" w:rsidRDefault="006134C2" w:rsidP="006134C2">
          <w:pPr>
            <w:pStyle w:val="A3D753D9625E4CE6B1143A2C754507F6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DF49FB5A6E42F28F630B343FDD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EC9E-AB21-4BA7-8B76-CCD7ACE7F44E}"/>
      </w:docPartPr>
      <w:docPartBody>
        <w:p w:rsidR="0098190A" w:rsidRDefault="006134C2" w:rsidP="006134C2">
          <w:pPr>
            <w:pStyle w:val="F3DF49FB5A6E42F28F630B343FDD0A0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6964F76D54C5C8C90CDD9064E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A4621-C6DE-41B3-8EE6-5F25F60CEBFD}"/>
      </w:docPartPr>
      <w:docPartBody>
        <w:p w:rsidR="0098190A" w:rsidRDefault="006134C2" w:rsidP="006134C2">
          <w:pPr>
            <w:pStyle w:val="2666964F76D54C5C8C90CDD9064EF13B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92366704E407B83AAF13CFEC4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39E8D-46D6-4151-A4B1-7A61C86E76FB}"/>
      </w:docPartPr>
      <w:docPartBody>
        <w:p w:rsidR="0098190A" w:rsidRDefault="006134C2" w:rsidP="006134C2">
          <w:pPr>
            <w:pStyle w:val="9B892366704E407B83AAF13CFEC44A14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719FDE02446A4879494B54DD0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6B227-1601-449B-83F5-CBCC9F873FEA}"/>
      </w:docPartPr>
      <w:docPartBody>
        <w:p w:rsidR="0098190A" w:rsidRDefault="006134C2" w:rsidP="006134C2">
          <w:pPr>
            <w:pStyle w:val="400719FDE02446A4879494B54DD0951D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EBEF81BF04B768FA6EA6479BA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96A7-F0BF-4AEF-8341-DBFA88093194}"/>
      </w:docPartPr>
      <w:docPartBody>
        <w:p w:rsidR="0098190A" w:rsidRDefault="006134C2" w:rsidP="006134C2">
          <w:pPr>
            <w:pStyle w:val="16DEBEF81BF04B768FA6EA6479BAC72F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76C33BB4994ADF9DA6F7AE28FED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C3828-C157-4492-A99E-2525B514EBA0}"/>
      </w:docPartPr>
      <w:docPartBody>
        <w:p w:rsidR="0098190A" w:rsidRDefault="006134C2" w:rsidP="006134C2">
          <w:pPr>
            <w:pStyle w:val="4776C33BB4994ADF9DA6F7AE28FEDF54"/>
          </w:pPr>
          <w:r w:rsidRPr="00884E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25"/>
    <w:rsid w:val="0002344A"/>
    <w:rsid w:val="00074DE3"/>
    <w:rsid w:val="00091E53"/>
    <w:rsid w:val="00092449"/>
    <w:rsid w:val="000F5AC6"/>
    <w:rsid w:val="001B4091"/>
    <w:rsid w:val="00211AB2"/>
    <w:rsid w:val="002D7EA7"/>
    <w:rsid w:val="003465A7"/>
    <w:rsid w:val="00366479"/>
    <w:rsid w:val="003F0024"/>
    <w:rsid w:val="00401F79"/>
    <w:rsid w:val="00444EA5"/>
    <w:rsid w:val="004801B4"/>
    <w:rsid w:val="004957BE"/>
    <w:rsid w:val="004A743F"/>
    <w:rsid w:val="004E2657"/>
    <w:rsid w:val="00564575"/>
    <w:rsid w:val="005D03E9"/>
    <w:rsid w:val="006134C2"/>
    <w:rsid w:val="006550B2"/>
    <w:rsid w:val="00697CA8"/>
    <w:rsid w:val="007A7708"/>
    <w:rsid w:val="00804510"/>
    <w:rsid w:val="00820F19"/>
    <w:rsid w:val="0082762F"/>
    <w:rsid w:val="008462E3"/>
    <w:rsid w:val="00896273"/>
    <w:rsid w:val="00897FBD"/>
    <w:rsid w:val="00920D25"/>
    <w:rsid w:val="0098190A"/>
    <w:rsid w:val="00984E3D"/>
    <w:rsid w:val="009B3BE6"/>
    <w:rsid w:val="009C779B"/>
    <w:rsid w:val="00B0521B"/>
    <w:rsid w:val="00B102B7"/>
    <w:rsid w:val="00B5470A"/>
    <w:rsid w:val="00C633F5"/>
    <w:rsid w:val="00C8493C"/>
    <w:rsid w:val="00CE479F"/>
    <w:rsid w:val="00D62FC7"/>
    <w:rsid w:val="00E02EC6"/>
    <w:rsid w:val="00E32184"/>
    <w:rsid w:val="00E81940"/>
    <w:rsid w:val="00F00A3E"/>
    <w:rsid w:val="00F9008F"/>
    <w:rsid w:val="00FA18EE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r-Cyrl-RS" w:eastAsia="sr-Cyrl-R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6134C2"/>
    <w:rPr>
      <w:color w:val="666666"/>
    </w:rPr>
  </w:style>
  <w:style w:type="paragraph" w:customStyle="1" w:styleId="9B79DC024DF0427CB99C77F3CA9CBAD3">
    <w:name w:val="9B79DC024DF0427CB99C77F3CA9CBAD3"/>
    <w:rsid w:val="00920D25"/>
  </w:style>
  <w:style w:type="paragraph" w:customStyle="1" w:styleId="5CE392B328F042239E33823E2679844F">
    <w:name w:val="5CE392B328F042239E33823E2679844F"/>
    <w:rsid w:val="00920D25"/>
  </w:style>
  <w:style w:type="paragraph" w:customStyle="1" w:styleId="40564D5A26654D45ABF180DD50CC4E18">
    <w:name w:val="40564D5A26654D45ABF180DD50CC4E18"/>
    <w:rsid w:val="00920D25"/>
  </w:style>
  <w:style w:type="paragraph" w:customStyle="1" w:styleId="264BA8080DB24A0BB2D3AA18132E49DC">
    <w:name w:val="264BA8080DB24A0BB2D3AA18132E49DC"/>
    <w:rsid w:val="00920D25"/>
  </w:style>
  <w:style w:type="paragraph" w:customStyle="1" w:styleId="ED4C4A4EE0954E45875D4EF54FA95D1D">
    <w:name w:val="ED4C4A4EE0954E45875D4EF54FA95D1D"/>
    <w:rsid w:val="00920D25"/>
  </w:style>
  <w:style w:type="paragraph" w:customStyle="1" w:styleId="7D84B349A10949A6A626C6398A63E735">
    <w:name w:val="7D84B349A10949A6A626C6398A63E735"/>
    <w:rsid w:val="00920D25"/>
  </w:style>
  <w:style w:type="paragraph" w:customStyle="1" w:styleId="5354A4A2BD2C4FE19D674049F9186025">
    <w:name w:val="5354A4A2BD2C4FE19D674049F9186025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FDC893A9AF524FC3935D96712C9CF59D">
    <w:name w:val="FDC893A9AF524FC3935D96712C9CF59D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CB6D0AB7C624504BF6371F0B9836D76">
    <w:name w:val="0CB6D0AB7C624504BF6371F0B9836D76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4D6437390D04DD68ECCD34B26154972">
    <w:name w:val="04D6437390D04DD68ECCD34B26154972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82872E5B9B6740F4882D3DF656D0A208">
    <w:name w:val="82872E5B9B6740F4882D3DF656D0A208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7735A3B1669F4FAD8D33B2623DACACD9">
    <w:name w:val="7735A3B1669F4FAD8D33B2623DACACD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18AFB9A0A34045FDBC36DF4DA3027B56">
    <w:name w:val="18AFB9A0A34045FDBC36DF4DA3027B56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211442A1770406CACF779C8DC7BA985">
    <w:name w:val="B211442A1770406CACF779C8DC7BA985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5B2A7F8361D4E3A9D6EF72478CABC41">
    <w:name w:val="B5B2A7F8361D4E3A9D6EF72478CABC41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C50C9608F92C4918AC3DCBBD8AA07F7F">
    <w:name w:val="C50C9608F92C4918AC3DCBBD8AA07F7F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9E7AC295661845FA8638C9E708FD0A1B">
    <w:name w:val="9E7AC295661845FA8638C9E708FD0A1B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6DA7C09D72F148FEBB8FC67EF1C588C1">
    <w:name w:val="6DA7C09D72F148FEBB8FC67EF1C588C1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38D6170D42514BC881A5CAD778C1A5F0">
    <w:name w:val="38D6170D42514BC881A5CAD778C1A5F0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C82CCA95D924CBC85550208735211B9">
    <w:name w:val="0C82CCA95D924CBC85550208735211B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84BCB4298F5244CC9A4C0986E959F12A">
    <w:name w:val="84BCB4298F5244CC9A4C0986E959F12A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93C83A0332084922A48FE95564D93CD4">
    <w:name w:val="93C83A0332084922A48FE95564D93CD4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B215C0F479E49E287C8BD62661E7D8F">
    <w:name w:val="BB215C0F479E49E287C8BD62661E7D8F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55D05813DDC24CC5B55D7C737C54CA16">
    <w:name w:val="55D05813DDC24CC5B55D7C737C54CA16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F4B45E78A01E4A80B3F22FD5A21A4D39">
    <w:name w:val="F4B45E78A01E4A80B3F22FD5A21A4D3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CCF03EB82CAE47DC8394AEFC4915C330">
    <w:name w:val="CCF03EB82CAE47DC8394AEFC4915C330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177BCBB087054D0395C109E369C735D0">
    <w:name w:val="177BCBB087054D0395C109E369C735D0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0E0E9A6A32FE4B9A81347B79D60456E9">
    <w:name w:val="0E0E9A6A32FE4B9A81347B79D60456E9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4D461B5C63CE4AC39FC2A7AD711995F2">
    <w:name w:val="4D461B5C63CE4AC39FC2A7AD711995F2"/>
    <w:rsid w:val="003F0024"/>
    <w:pPr>
      <w:spacing w:line="278" w:lineRule="auto"/>
    </w:pPr>
    <w:rPr>
      <w:sz w:val="24"/>
      <w:szCs w:val="24"/>
      <w:lang w:val="en-GB" w:eastAsia="en-GB"/>
    </w:rPr>
  </w:style>
  <w:style w:type="paragraph" w:customStyle="1" w:styleId="B8E647AA06564C0E8DB249E425012A8C">
    <w:name w:val="B8E647AA06564C0E8DB249E425012A8C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A3D753D9625E4CE6B1143A2C754507F6">
    <w:name w:val="A3D753D9625E4CE6B1143A2C754507F6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F3DF49FB5A6E42F28F630B343FDD0A0F">
    <w:name w:val="F3DF49FB5A6E42F28F630B343FDD0A0F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2666964F76D54C5C8C90CDD9064EF13B">
    <w:name w:val="2666964F76D54C5C8C90CDD9064EF13B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9B892366704E407B83AAF13CFEC44A14">
    <w:name w:val="9B892366704E407B83AAF13CFEC44A14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400719FDE02446A4879494B54DD0951D">
    <w:name w:val="400719FDE02446A4879494B54DD0951D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16DEBEF81BF04B768FA6EA6479BAC72F">
    <w:name w:val="16DEBEF81BF04B768FA6EA6479BAC72F"/>
    <w:rsid w:val="006134C2"/>
    <w:pPr>
      <w:spacing w:line="278" w:lineRule="auto"/>
    </w:pPr>
    <w:rPr>
      <w:sz w:val="24"/>
      <w:szCs w:val="24"/>
      <w:lang w:val="sr-Latn-BA" w:eastAsia="sr-Latn-BA"/>
    </w:rPr>
  </w:style>
  <w:style w:type="paragraph" w:customStyle="1" w:styleId="4776C33BB4994ADF9DA6F7AE28FEDF54">
    <w:name w:val="4776C33BB4994ADF9DA6F7AE28FEDF54"/>
    <w:rsid w:val="006134C2"/>
    <w:pPr>
      <w:spacing w:line="278" w:lineRule="auto"/>
    </w:pPr>
    <w:rPr>
      <w:sz w:val="24"/>
      <w:szCs w:val="24"/>
      <w:lang w:val="sr-Latn-BA" w:eastAsia="sr-Latn-B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21F2-DB06-48D8-8E94-296BB1B7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Александар</dc:creator>
  <cp:lastModifiedBy>Jovana Marinkovic</cp:lastModifiedBy>
  <cp:revision>5</cp:revision>
  <cp:lastPrinted>2025-12-10T12:59:00Z</cp:lastPrinted>
  <dcterms:created xsi:type="dcterms:W3CDTF">2026-04-24T09:45:00Z</dcterms:created>
  <dcterms:modified xsi:type="dcterms:W3CDTF">2026-04-24T10:33:00Z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C4A0FC27732D416DA05E048EB39B0829</vt:lpwstr>
  </property>
</Properties>
</file>